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069" w:rsidRPr="00BA48CD" w:rsidRDefault="00A07069">
      <w:pPr>
        <w:ind w:right="566"/>
        <w:rPr>
          <w:rFonts w:ascii="Verdana" w:hAnsi="Verdana"/>
          <w:lang w:val="es-ES_tradnl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1035D3">
      <w:pPr>
        <w:pStyle w:val="NotaPrensaTtulo"/>
        <w:rPr>
          <w:rFonts w:ascii="Verdana" w:hAnsi="Verdana"/>
        </w:rPr>
      </w:pPr>
      <w:bookmarkStart w:id="0" w:name="_Toc251749285"/>
      <w:bookmarkStart w:id="1" w:name="_Toc251749314"/>
      <w:bookmarkStart w:id="2" w:name="_Toc251749425"/>
      <w:bookmarkStart w:id="3" w:name="_Toc251749479"/>
      <w:bookmarkStart w:id="4" w:name="_Toc251749531"/>
      <w:bookmarkStart w:id="5" w:name="_Toc251751883"/>
      <w:bookmarkStart w:id="6" w:name="_Toc251925941"/>
      <w:bookmarkStart w:id="7" w:name="_Toc251926943"/>
      <w:bookmarkStart w:id="8" w:name="_Toc262560203"/>
      <w:bookmarkStart w:id="9" w:name="_Toc262561166"/>
      <w:bookmarkStart w:id="10" w:name="_Toc293560957"/>
      <w:bookmarkStart w:id="11" w:name="_Toc293560990"/>
      <w:bookmarkStart w:id="12" w:name="_Toc23325251"/>
      <w:r w:rsidRPr="00BA48CD">
        <w:rPr>
          <w:rFonts w:ascii="Verdana" w:hAnsi="Verdana"/>
          <w:noProof/>
          <w:lang w:val="es-E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10160</wp:posOffset>
                </wp:positionV>
                <wp:extent cx="1943100" cy="800100"/>
                <wp:effectExtent l="0" t="0" r="0" b="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800100"/>
                          <a:chOff x="1161" y="473"/>
                          <a:chExt cx="2304" cy="864"/>
                        </a:xfrm>
                      </wpg:grpSpPr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1" y="473"/>
                            <a:ext cx="2188" cy="6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737" y="905"/>
                            <a:ext cx="1728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411" w:rsidRDefault="00F22411" w:rsidP="00A727CE">
                              <w:pP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EUSKAL  ESTATISTIKA</w:t>
                              </w:r>
                              <w:proofErr w:type="gramEnd"/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 xml:space="preserve">  ERAKUND</w:t>
                              </w:r>
                              <w:r w:rsidR="00467655"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A</w:t>
                              </w:r>
                            </w:p>
                            <w:p w:rsidR="00F22411" w:rsidRDefault="00F22411" w:rsidP="00A727CE">
                              <w:pPr>
                                <w:rPr>
                                  <w:rFonts w:ascii="Arial" w:hAnsi="Arial"/>
                                  <w:color w:val="000080"/>
                                  <w:sz w:val="12"/>
                                  <w:lang w:val="es-ES_tradnl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INSTITUTO VASCO DE ESTADÍSTICA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158.15pt;margin-top:.8pt;width:153pt;height:63pt;z-index:251657728" coordorigin="1161,473" coordsize="2304,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61;top:473;width:2188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1737;top:905;width:172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F22411" w:rsidRDefault="00F22411" w:rsidP="00A727CE">
                        <w:pP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</w:pPr>
                        <w:proofErr w:type="gramStart"/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EUSKAL  ESTATISTIKA</w:t>
                        </w:r>
                        <w:proofErr w:type="gramEnd"/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 xml:space="preserve">  ERAKUND</w:t>
                        </w:r>
                        <w:r w:rsidR="00467655"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E</w:t>
                        </w:r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A</w:t>
                        </w:r>
                      </w:p>
                      <w:p w:rsidR="00F22411" w:rsidRDefault="00F22411" w:rsidP="00A727CE">
                        <w:pPr>
                          <w:rPr>
                            <w:rFonts w:ascii="Arial" w:hAnsi="Arial"/>
                            <w:color w:val="000080"/>
                            <w:sz w:val="12"/>
                            <w:lang w:val="es-ES_tradnl"/>
                          </w:rPr>
                        </w:pPr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INSTITUTO VASCO DE ESTADÍSTICA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 w:rsidP="00A727CE">
      <w:pPr>
        <w:jc w:val="center"/>
        <w:rPr>
          <w:rFonts w:ascii="Verdana" w:hAnsi="Verdana" w:cs="Arial"/>
          <w:sz w:val="26"/>
          <w:szCs w:val="26"/>
        </w:rPr>
      </w:pPr>
      <w:proofErr w:type="spellStart"/>
      <w:r w:rsidRPr="00BA48CD">
        <w:rPr>
          <w:rFonts w:ascii="Verdana" w:hAnsi="Verdana" w:cs="Arial"/>
          <w:sz w:val="26"/>
          <w:szCs w:val="26"/>
        </w:rPr>
        <w:t>Microdatos</w:t>
      </w:r>
      <w:proofErr w:type="spellEnd"/>
      <w:r w:rsidR="007165C3" w:rsidRPr="00BA48CD">
        <w:rPr>
          <w:rFonts w:ascii="Verdana" w:hAnsi="Verdana" w:cs="Arial"/>
          <w:sz w:val="26"/>
          <w:szCs w:val="26"/>
        </w:rPr>
        <w:t xml:space="preserve"> </w:t>
      </w:r>
      <w:r w:rsidR="0003442F" w:rsidRPr="00BA48CD">
        <w:rPr>
          <w:rFonts w:ascii="Verdana" w:hAnsi="Verdana" w:cs="Arial"/>
          <w:sz w:val="26"/>
          <w:szCs w:val="26"/>
        </w:rPr>
        <w:t>de</w:t>
      </w:r>
      <w:r w:rsidR="007165C3" w:rsidRPr="00BA48CD">
        <w:rPr>
          <w:rFonts w:ascii="Verdana" w:hAnsi="Verdana" w:cs="Arial"/>
          <w:sz w:val="26"/>
          <w:szCs w:val="26"/>
        </w:rPr>
        <w:t xml:space="preserve"> la encuesta </w:t>
      </w:r>
      <w:r w:rsidR="00467655">
        <w:rPr>
          <w:rFonts w:ascii="Verdana" w:hAnsi="Verdana" w:cs="Arial"/>
          <w:sz w:val="26"/>
          <w:szCs w:val="26"/>
        </w:rPr>
        <w:t>sobre la</w:t>
      </w:r>
      <w:r w:rsidR="007165C3" w:rsidRPr="00BA48CD">
        <w:rPr>
          <w:rFonts w:ascii="Verdana" w:hAnsi="Verdana" w:cs="Arial"/>
          <w:sz w:val="26"/>
          <w:szCs w:val="26"/>
        </w:rPr>
        <w:t xml:space="preserve"> Soc</w:t>
      </w:r>
      <w:r w:rsidR="0089390D">
        <w:rPr>
          <w:rFonts w:ascii="Verdana" w:hAnsi="Verdana" w:cs="Arial"/>
          <w:sz w:val="26"/>
          <w:szCs w:val="26"/>
        </w:rPr>
        <w:t>iedad de la Información</w:t>
      </w:r>
      <w:r w:rsidR="00467655">
        <w:rPr>
          <w:rFonts w:ascii="Verdana" w:hAnsi="Verdana" w:cs="Arial"/>
          <w:sz w:val="26"/>
          <w:szCs w:val="26"/>
        </w:rPr>
        <w:t>. E</w:t>
      </w:r>
      <w:r w:rsidR="00375473">
        <w:rPr>
          <w:rFonts w:ascii="Verdana" w:hAnsi="Verdana" w:cs="Arial"/>
          <w:sz w:val="26"/>
          <w:szCs w:val="26"/>
        </w:rPr>
        <w:t>mpresas</w:t>
      </w:r>
      <w:r w:rsidR="007165C3" w:rsidRPr="00BA48CD">
        <w:rPr>
          <w:rFonts w:ascii="Verdana" w:hAnsi="Verdana" w:cs="Arial"/>
          <w:sz w:val="26"/>
          <w:szCs w:val="26"/>
        </w:rPr>
        <w:t xml:space="preserve"> </w:t>
      </w:r>
      <w:r w:rsidR="00FF31E0">
        <w:rPr>
          <w:rFonts w:ascii="Verdana" w:hAnsi="Verdana" w:cs="Arial"/>
          <w:sz w:val="26"/>
          <w:szCs w:val="26"/>
        </w:rPr>
        <w:t>202</w:t>
      </w:r>
      <w:r w:rsidR="004150E6">
        <w:rPr>
          <w:rFonts w:ascii="Verdana" w:hAnsi="Verdana" w:cs="Arial"/>
          <w:sz w:val="26"/>
          <w:szCs w:val="26"/>
        </w:rPr>
        <w:t>4</w:t>
      </w:r>
    </w:p>
    <w:p w:rsidR="00A07069" w:rsidRPr="00BA48CD" w:rsidRDefault="00A727CE" w:rsidP="00A727CE">
      <w:pPr>
        <w:jc w:val="center"/>
        <w:rPr>
          <w:rFonts w:ascii="Verdana" w:hAnsi="Verdana"/>
          <w:sz w:val="26"/>
          <w:szCs w:val="26"/>
        </w:rPr>
      </w:pPr>
      <w:r w:rsidRPr="00BA48CD">
        <w:rPr>
          <w:rFonts w:ascii="Verdana" w:hAnsi="Verdana" w:cs="Arial"/>
          <w:sz w:val="26"/>
          <w:szCs w:val="26"/>
        </w:rPr>
        <w:t>Descripción del fichero</w:t>
      </w:r>
    </w:p>
    <w:p w:rsidR="00A07069" w:rsidRPr="00BA48CD" w:rsidRDefault="00A07069">
      <w:pPr>
        <w:ind w:right="566"/>
        <w:rPr>
          <w:rFonts w:ascii="Verdana" w:hAnsi="Verdana"/>
          <w:lang w:val="es-ES_tradnl"/>
        </w:rPr>
      </w:pPr>
    </w:p>
    <w:p w:rsidR="00A727CE" w:rsidRPr="00BA48CD" w:rsidRDefault="00A727CE">
      <w:pPr>
        <w:ind w:right="566"/>
        <w:rPr>
          <w:rFonts w:ascii="Verdana" w:hAnsi="Verdana"/>
          <w:lang w:val="es-ES_tradnl"/>
        </w:rPr>
        <w:sectPr w:rsidR="00A727CE" w:rsidRPr="00BA48CD">
          <w:footerReference w:type="first" r:id="rId9"/>
          <w:pgSz w:w="11906" w:h="16838" w:code="9"/>
          <w:pgMar w:top="2552" w:right="1418" w:bottom="1701" w:left="1418" w:header="720" w:footer="720" w:gutter="0"/>
          <w:cols w:space="720"/>
        </w:sectPr>
      </w:pPr>
    </w:p>
    <w:p w:rsidR="00A07069" w:rsidRPr="00BA48CD" w:rsidRDefault="00A07069">
      <w:pPr>
        <w:ind w:right="566"/>
        <w:rPr>
          <w:rFonts w:ascii="Verdana" w:hAnsi="Verdana"/>
          <w:lang w:val="es-ES_tradnl"/>
        </w:rPr>
      </w:pPr>
    </w:p>
    <w:p w:rsidR="00A727CE" w:rsidRPr="00BA48CD" w:rsidRDefault="00A727CE" w:rsidP="001B11DE">
      <w:pPr>
        <w:pStyle w:val="TDC1"/>
        <w:rPr>
          <w:rFonts w:ascii="Verdana" w:hAnsi="Verdana"/>
        </w:rPr>
      </w:pPr>
      <w:r w:rsidRPr="00BA48CD">
        <w:rPr>
          <w:rFonts w:ascii="Verdana" w:hAnsi="Verdana"/>
        </w:rPr>
        <w:t>INDICE</w:t>
      </w:r>
    </w:p>
    <w:p w:rsidR="00A727CE" w:rsidRPr="00BA48CD" w:rsidRDefault="00A727CE" w:rsidP="001B11DE">
      <w:pPr>
        <w:pStyle w:val="TDC1"/>
        <w:rPr>
          <w:rFonts w:ascii="Verdana" w:hAnsi="Verdana"/>
        </w:rPr>
      </w:pPr>
    </w:p>
    <w:p w:rsidR="00467655" w:rsidRPr="00773493" w:rsidRDefault="00A727CE">
      <w:pPr>
        <w:pStyle w:val="TDC1"/>
        <w:rPr>
          <w:rFonts w:ascii="Calibri" w:hAnsi="Calibri" w:cs="Times New Roman"/>
          <w:b w:val="0"/>
          <w:sz w:val="22"/>
          <w:szCs w:val="22"/>
        </w:rPr>
      </w:pPr>
      <w:r w:rsidRPr="00BA48CD">
        <w:rPr>
          <w:rFonts w:ascii="Verdana" w:hAnsi="Verdana"/>
        </w:rPr>
        <w:fldChar w:fldCharType="begin"/>
      </w:r>
      <w:r w:rsidRPr="00BA48CD">
        <w:rPr>
          <w:rFonts w:ascii="Verdana" w:hAnsi="Verdana"/>
        </w:rPr>
        <w:instrText xml:space="preserve"> TOC \o "1-3" \h \z \u </w:instrText>
      </w:r>
      <w:r w:rsidRPr="00BA48CD">
        <w:rPr>
          <w:rFonts w:ascii="Verdana" w:hAnsi="Verdana"/>
        </w:rPr>
        <w:fldChar w:fldCharType="separate"/>
      </w:r>
      <w:hyperlink w:anchor="_Toc23325252" w:history="1">
        <w:r w:rsidR="00467655" w:rsidRPr="00DE79CC">
          <w:rPr>
            <w:rStyle w:val="Hipervnculo"/>
            <w:rFonts w:ascii="Verdana" w:hAnsi="Verdana"/>
          </w:rPr>
          <w:t>1. Introducción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_Toc23325252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2</w:t>
        </w:r>
        <w:r w:rsidR="00467655">
          <w:rPr>
            <w:webHidden/>
          </w:rPr>
          <w:fldChar w:fldCharType="end"/>
        </w:r>
      </w:hyperlink>
    </w:p>
    <w:p w:rsidR="00467655" w:rsidRPr="00773493" w:rsidRDefault="00747E9A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53" w:history="1">
        <w:r w:rsidR="00467655" w:rsidRPr="00DE79CC">
          <w:rPr>
            <w:rStyle w:val="Hipervnculo"/>
            <w:rFonts w:ascii="Verdana" w:hAnsi="Verdana"/>
          </w:rPr>
          <w:t>2. Criterios de selección de variables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_Toc23325253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2</w:t>
        </w:r>
        <w:r w:rsidR="00467655">
          <w:rPr>
            <w:webHidden/>
          </w:rPr>
          <w:fldChar w:fldCharType="end"/>
        </w:r>
      </w:hyperlink>
    </w:p>
    <w:p w:rsidR="00467655" w:rsidRPr="00773493" w:rsidRDefault="00747E9A">
      <w:pPr>
        <w:pStyle w:val="TDC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4" w:history="1">
        <w:r w:rsidR="00467655" w:rsidRPr="00DE79CC">
          <w:rPr>
            <w:rStyle w:val="Hipervnculo"/>
            <w:rFonts w:ascii="Verdana" w:hAnsi="Verdana"/>
            <w:noProof/>
          </w:rPr>
          <w:t>2.1 Criterios de confidencialidad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_Toc23325254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2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747E9A">
      <w:pPr>
        <w:pStyle w:val="TDC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5" w:history="1">
        <w:r w:rsidR="00467655" w:rsidRPr="00DE79CC">
          <w:rPr>
            <w:rStyle w:val="Hipervnculo"/>
            <w:rFonts w:ascii="Verdana" w:hAnsi="Verdana"/>
            <w:noProof/>
          </w:rPr>
          <w:t>2.2 Criterios de calidad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_Toc23325255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2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747E9A">
      <w:pPr>
        <w:pStyle w:val="TDC3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6" w:history="1">
        <w:r w:rsidR="00467655" w:rsidRPr="00DE79CC">
          <w:rPr>
            <w:rStyle w:val="Hipervnculo"/>
            <w:rFonts w:ascii="Verdana" w:hAnsi="Verdana"/>
            <w:noProof/>
          </w:rPr>
          <w:t>2.2.1 Pertinencia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_Toc23325256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3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747E9A">
      <w:pPr>
        <w:pStyle w:val="TDC3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7" w:history="1">
        <w:r w:rsidR="00467655" w:rsidRPr="00DE79CC">
          <w:rPr>
            <w:rStyle w:val="Hipervnculo"/>
            <w:rFonts w:ascii="Verdana" w:hAnsi="Verdana"/>
            <w:noProof/>
          </w:rPr>
          <w:t>2.2.2 Precisión y fiabilidad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_Toc23325257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3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747E9A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58" w:history="1">
        <w:r w:rsidR="00467655" w:rsidRPr="00DE79CC">
          <w:rPr>
            <w:rStyle w:val="Hipervnculo"/>
            <w:rFonts w:ascii="Verdana" w:hAnsi="Verdana"/>
          </w:rPr>
          <w:t>3. Diseño de registro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_Toc23325258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3</w:t>
        </w:r>
        <w:r w:rsidR="00467655">
          <w:rPr>
            <w:webHidden/>
          </w:rPr>
          <w:fldChar w:fldCharType="end"/>
        </w:r>
      </w:hyperlink>
    </w:p>
    <w:p w:rsidR="00467655" w:rsidRPr="00773493" w:rsidRDefault="00747E9A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59" w:history="1">
        <w:r w:rsidR="00467655" w:rsidRPr="00DE79CC">
          <w:rPr>
            <w:rStyle w:val="Hipervnculo"/>
            <w:rFonts w:ascii="Verdana" w:hAnsi="Verdana"/>
          </w:rPr>
          <w:t>4. Descripción de variables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_Toc23325259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3</w:t>
        </w:r>
        <w:r w:rsidR="00467655">
          <w:rPr>
            <w:webHidden/>
          </w:rPr>
          <w:fldChar w:fldCharType="end"/>
        </w:r>
      </w:hyperlink>
    </w:p>
    <w:p w:rsidR="00467655" w:rsidRPr="00773493" w:rsidRDefault="00747E9A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60" w:history="1">
        <w:r w:rsidR="00467655" w:rsidRPr="00DE79CC">
          <w:rPr>
            <w:rStyle w:val="Hipervnculo"/>
            <w:rFonts w:ascii="Verdana" w:hAnsi="Verdana"/>
          </w:rPr>
          <w:t>ANEXO 1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_Toc23325260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4</w:t>
        </w:r>
        <w:r w:rsidR="00467655">
          <w:rPr>
            <w:webHidden/>
          </w:rPr>
          <w:fldChar w:fldCharType="end"/>
        </w:r>
      </w:hyperlink>
    </w:p>
    <w:p w:rsidR="00A727CE" w:rsidRPr="00BA48CD" w:rsidRDefault="00A727CE" w:rsidP="00A727CE">
      <w:pPr>
        <w:pStyle w:val="NotaPrensaEntradilla"/>
        <w:rPr>
          <w:rFonts w:ascii="Verdana" w:hAnsi="Verdana" w:cs="Arial"/>
        </w:rPr>
      </w:pPr>
      <w:r w:rsidRPr="00BA48CD">
        <w:rPr>
          <w:rFonts w:ascii="Verdana" w:hAnsi="Verdana" w:cs="Arial"/>
        </w:rPr>
        <w:fldChar w:fldCharType="end"/>
      </w:r>
    </w:p>
    <w:p w:rsidR="002A508E" w:rsidRPr="00BA48CD" w:rsidRDefault="002A508E" w:rsidP="00A727CE">
      <w:pPr>
        <w:pStyle w:val="NotaPrensaEntradilla"/>
        <w:rPr>
          <w:rFonts w:ascii="Verdana" w:hAnsi="Verdana" w:cs="Arial"/>
        </w:rPr>
      </w:pPr>
    </w:p>
    <w:p w:rsidR="002A508E" w:rsidRPr="00BA48CD" w:rsidRDefault="002A508E" w:rsidP="00A727CE">
      <w:pPr>
        <w:pStyle w:val="NotaPrensaEntradilla"/>
        <w:rPr>
          <w:rFonts w:ascii="Verdana" w:hAnsi="Verdana"/>
        </w:rPr>
      </w:pPr>
    </w:p>
    <w:p w:rsidR="002A508E" w:rsidRPr="00BA48CD" w:rsidRDefault="002A508E" w:rsidP="002A508E">
      <w:pPr>
        <w:pStyle w:val="NotaPrensaEntradilla"/>
        <w:rPr>
          <w:rFonts w:ascii="Verdana" w:hAnsi="Verdana"/>
        </w:rPr>
      </w:pPr>
    </w:p>
    <w:p w:rsidR="00A07069" w:rsidRPr="00BA48CD" w:rsidRDefault="002A508E" w:rsidP="00467655">
      <w:pPr>
        <w:pStyle w:val="NotaPrensaEntradilla"/>
        <w:outlineLvl w:val="0"/>
        <w:rPr>
          <w:rFonts w:ascii="Verdana" w:hAnsi="Verdana"/>
        </w:rPr>
      </w:pPr>
      <w:bookmarkStart w:id="13" w:name="_Toc251749316"/>
      <w:r w:rsidRPr="00BA48CD">
        <w:rPr>
          <w:rFonts w:ascii="Verdana" w:hAnsi="Verdana"/>
        </w:rPr>
        <w:br w:type="page"/>
      </w:r>
      <w:bookmarkStart w:id="14" w:name="_Toc23325252"/>
      <w:r w:rsidR="00467655">
        <w:rPr>
          <w:rFonts w:ascii="Verdana" w:hAnsi="Verdana"/>
        </w:rPr>
        <w:lastRenderedPageBreak/>
        <w:t xml:space="preserve">1. </w:t>
      </w:r>
      <w:r w:rsidR="00A727CE" w:rsidRPr="00BA48CD">
        <w:rPr>
          <w:rFonts w:ascii="Verdana" w:hAnsi="Verdana"/>
        </w:rPr>
        <w:t>Introducción</w:t>
      </w:r>
      <w:bookmarkEnd w:id="13"/>
      <w:bookmarkEnd w:id="14"/>
    </w:p>
    <w:p w:rsidR="00BA48CD" w:rsidRPr="00467655" w:rsidRDefault="00BA48CD" w:rsidP="00467655">
      <w:pPr>
        <w:jc w:val="both"/>
        <w:rPr>
          <w:rFonts w:ascii="Verdana" w:hAnsi="Verdana"/>
        </w:rPr>
      </w:pPr>
    </w:p>
    <w:p w:rsidR="00BA48CD" w:rsidRPr="00BA48CD" w:rsidRDefault="00BA48CD" w:rsidP="000704F3">
      <w:pPr>
        <w:jc w:val="both"/>
        <w:rPr>
          <w:rFonts w:ascii="Verdana" w:hAnsi="Verdana"/>
        </w:rPr>
      </w:pPr>
      <w:r w:rsidRPr="00BA48CD">
        <w:rPr>
          <w:rFonts w:ascii="Verdana" w:hAnsi="Verdana"/>
        </w:rPr>
        <w:t xml:space="preserve">La operación estadística Encuesta </w:t>
      </w:r>
      <w:r w:rsidR="00467655">
        <w:rPr>
          <w:rFonts w:ascii="Verdana" w:hAnsi="Verdana"/>
        </w:rPr>
        <w:t>sobre</w:t>
      </w:r>
      <w:r w:rsidRPr="00BA48CD">
        <w:rPr>
          <w:rFonts w:ascii="Verdana" w:hAnsi="Verdana"/>
        </w:rPr>
        <w:t xml:space="preserve"> </w:t>
      </w:r>
      <w:smartTag w:uri="urn:schemas-microsoft-com:office:smarttags" w:element="PersonName">
        <w:smartTagPr>
          <w:attr w:name="ProductID" w:val="la Sociedad"/>
        </w:smartTagPr>
        <w:r w:rsidRPr="00BA48CD">
          <w:rPr>
            <w:rFonts w:ascii="Verdana" w:hAnsi="Verdana"/>
          </w:rPr>
          <w:t>la Sociedad</w:t>
        </w:r>
      </w:smartTag>
      <w:r w:rsidRPr="00BA48CD">
        <w:rPr>
          <w:rFonts w:ascii="Verdana" w:hAnsi="Verdana"/>
        </w:rPr>
        <w:t xml:space="preserve"> de la Información</w:t>
      </w:r>
      <w:r w:rsidR="00467655">
        <w:rPr>
          <w:rFonts w:ascii="Verdana" w:hAnsi="Verdana"/>
        </w:rPr>
        <w:t xml:space="preserve">, </w:t>
      </w:r>
      <w:r w:rsidRPr="00BA48CD">
        <w:rPr>
          <w:rFonts w:ascii="Verdana" w:hAnsi="Verdana"/>
        </w:rPr>
        <w:t>ESI-</w:t>
      </w:r>
      <w:r w:rsidR="00375473">
        <w:rPr>
          <w:rFonts w:ascii="Verdana" w:hAnsi="Verdana"/>
        </w:rPr>
        <w:t>Empresas</w:t>
      </w:r>
      <w:r w:rsidRPr="00BA48CD">
        <w:rPr>
          <w:rFonts w:ascii="Verdana" w:hAnsi="Verdana"/>
        </w:rPr>
        <w:t xml:space="preserve">, proporciona información periódica sobre la implantación de las nuevas Tecnologías de </w:t>
      </w:r>
      <w:smartTag w:uri="urn:schemas-microsoft-com:office:smarttags" w:element="PersonName">
        <w:smartTagPr>
          <w:attr w:name="ProductID" w:val="la Informaci￳n"/>
        </w:smartTagPr>
        <w:r w:rsidRPr="00BA48CD">
          <w:rPr>
            <w:rFonts w:ascii="Verdana" w:hAnsi="Verdana"/>
          </w:rPr>
          <w:t>la Información</w:t>
        </w:r>
      </w:smartTag>
      <w:r w:rsidRPr="00BA48CD">
        <w:rPr>
          <w:rFonts w:ascii="Verdana" w:hAnsi="Verdana"/>
        </w:rPr>
        <w:t xml:space="preserve"> y de </w:t>
      </w:r>
      <w:smartTag w:uri="urn:schemas-microsoft-com:office:smarttags" w:element="PersonName">
        <w:smartTagPr>
          <w:attr w:name="ProductID" w:val="la Comunicaci￳n"/>
        </w:smartTagPr>
        <w:r w:rsidRPr="00BA48CD">
          <w:rPr>
            <w:rFonts w:ascii="Verdana" w:hAnsi="Verdana"/>
          </w:rPr>
          <w:t>la Comunicación</w:t>
        </w:r>
      </w:smartTag>
      <w:r w:rsidRPr="00BA48CD">
        <w:rPr>
          <w:rFonts w:ascii="Verdana" w:hAnsi="Verdana"/>
        </w:rPr>
        <w:t xml:space="preserve"> -TIC- en la</w:t>
      </w:r>
      <w:r w:rsidR="00375473">
        <w:rPr>
          <w:rFonts w:ascii="Verdana" w:hAnsi="Verdana"/>
        </w:rPr>
        <w:t>s</w:t>
      </w:r>
      <w:r w:rsidRPr="00BA48CD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empresas de</w:t>
      </w:r>
      <w:r w:rsidR="00467655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l</w:t>
      </w:r>
      <w:r w:rsidR="00467655">
        <w:rPr>
          <w:rFonts w:ascii="Verdana" w:hAnsi="Verdana"/>
        </w:rPr>
        <w:t>a</w:t>
      </w:r>
      <w:r w:rsidR="00375473">
        <w:rPr>
          <w:rFonts w:ascii="Verdana" w:hAnsi="Verdana"/>
        </w:rPr>
        <w:t xml:space="preserve"> </w:t>
      </w:r>
      <w:r w:rsidR="00467655">
        <w:rPr>
          <w:rFonts w:ascii="Verdana" w:hAnsi="Verdana"/>
        </w:rPr>
        <w:t>C.A. de Euskadi</w:t>
      </w:r>
      <w:r w:rsidRPr="00BA48CD">
        <w:rPr>
          <w:rFonts w:ascii="Verdana" w:hAnsi="Verdana"/>
        </w:rPr>
        <w:t xml:space="preserve">. Los datos que se recogen son datos a nivel de </w:t>
      </w:r>
      <w:r w:rsidR="00375473">
        <w:rPr>
          <w:rFonts w:ascii="Verdana" w:hAnsi="Verdana"/>
        </w:rPr>
        <w:t>establecimiento</w:t>
      </w:r>
      <w:r w:rsidR="00E921DF">
        <w:rPr>
          <w:rFonts w:ascii="Verdana" w:hAnsi="Verdana"/>
        </w:rPr>
        <w:t>.</w:t>
      </w:r>
    </w:p>
    <w:p w:rsidR="00A07069" w:rsidRPr="00BA48CD" w:rsidRDefault="00A07069" w:rsidP="00467655">
      <w:pPr>
        <w:jc w:val="both"/>
        <w:rPr>
          <w:rFonts w:ascii="Verdana" w:hAnsi="Verdana"/>
        </w:rPr>
      </w:pPr>
    </w:p>
    <w:p w:rsidR="0003442F" w:rsidRPr="00BA48CD" w:rsidRDefault="0003442F" w:rsidP="000704F3">
      <w:pPr>
        <w:jc w:val="both"/>
        <w:rPr>
          <w:rFonts w:ascii="Verdana" w:hAnsi="Verdana"/>
        </w:rPr>
      </w:pPr>
      <w:r w:rsidRPr="00BA48CD">
        <w:rPr>
          <w:rFonts w:ascii="Verdana" w:hAnsi="Verdana"/>
        </w:rPr>
        <w:t>Los ficheros de la Encuesta sobre la Sociedad de la Información-</w:t>
      </w:r>
      <w:r w:rsidR="00375473">
        <w:rPr>
          <w:rFonts w:ascii="Verdana" w:hAnsi="Verdana"/>
        </w:rPr>
        <w:t>Empresas (ESIE</w:t>
      </w:r>
      <w:r w:rsidR="00467655">
        <w:rPr>
          <w:rFonts w:ascii="Verdana" w:hAnsi="Verdana"/>
        </w:rPr>
        <w:t xml:space="preserve"> </w:t>
      </w:r>
      <w:r w:rsidR="00FF31E0">
        <w:rPr>
          <w:rFonts w:ascii="Verdana" w:hAnsi="Verdana"/>
        </w:rPr>
        <w:t>202</w:t>
      </w:r>
      <w:r w:rsidR="004150E6">
        <w:rPr>
          <w:rFonts w:ascii="Verdana" w:hAnsi="Verdana"/>
        </w:rPr>
        <w:t>4</w:t>
      </w:r>
      <w:r w:rsidR="00E921DF">
        <w:rPr>
          <w:rFonts w:ascii="Verdana" w:hAnsi="Verdana"/>
        </w:rPr>
        <w:t xml:space="preserve">) </w:t>
      </w:r>
      <w:r w:rsidRPr="00BA48CD">
        <w:rPr>
          <w:rFonts w:ascii="Verdana" w:hAnsi="Verdana"/>
        </w:rPr>
        <w:t xml:space="preserve">constituyen un producto de difusión dirigido a </w:t>
      </w:r>
      <w:r w:rsidR="00467655">
        <w:rPr>
          <w:rFonts w:ascii="Verdana" w:hAnsi="Verdana"/>
        </w:rPr>
        <w:t>personas usuaria</w:t>
      </w:r>
      <w:r w:rsidRPr="00BA48CD">
        <w:rPr>
          <w:rFonts w:ascii="Verdana" w:hAnsi="Verdana"/>
        </w:rPr>
        <w:t xml:space="preserve">s con experiencia en el análisis y tratamiento de </w:t>
      </w:r>
      <w:proofErr w:type="spellStart"/>
      <w:r w:rsidRPr="00BA48CD">
        <w:rPr>
          <w:rFonts w:ascii="Verdana" w:hAnsi="Verdana"/>
        </w:rPr>
        <w:t>microdatos</w:t>
      </w:r>
      <w:proofErr w:type="spellEnd"/>
      <w:r w:rsidRPr="00BA48CD">
        <w:rPr>
          <w:rFonts w:ascii="Verdana" w:hAnsi="Verdana"/>
        </w:rPr>
        <w:t xml:space="preserve">. Este formato aporta un valor añadido al </w:t>
      </w:r>
      <w:r w:rsidR="00467655">
        <w:rPr>
          <w:rFonts w:ascii="Verdana" w:hAnsi="Verdana"/>
        </w:rPr>
        <w:t xml:space="preserve">personal </w:t>
      </w:r>
      <w:r w:rsidRPr="00BA48CD">
        <w:rPr>
          <w:rFonts w:ascii="Verdana" w:hAnsi="Verdana"/>
        </w:rPr>
        <w:t>usuario, permitiéndole realizar explotaciones y análisis de datos que, por limitaciones obvias, la actual difusión estándar en forma de tablas, publicaciones e informes no puede abarcar.</w:t>
      </w:r>
    </w:p>
    <w:p w:rsidR="0003442F" w:rsidRPr="00BA48CD" w:rsidRDefault="0003442F" w:rsidP="000704F3">
      <w:pPr>
        <w:jc w:val="both"/>
        <w:rPr>
          <w:rFonts w:ascii="Verdana" w:hAnsi="Verdana"/>
        </w:rPr>
      </w:pPr>
    </w:p>
    <w:p w:rsidR="00A07069" w:rsidRDefault="00202C7F" w:rsidP="000704F3">
      <w:pPr>
        <w:jc w:val="both"/>
        <w:rPr>
          <w:rFonts w:ascii="Verdana" w:hAnsi="Verdana"/>
          <w:lang w:val="es-ES_tradnl"/>
        </w:rPr>
      </w:pPr>
      <w:r w:rsidRPr="00BA48CD">
        <w:rPr>
          <w:rFonts w:ascii="Verdana" w:hAnsi="Verdana"/>
        </w:rPr>
        <w:t xml:space="preserve">En </w:t>
      </w:r>
      <w:r w:rsidR="0003442F" w:rsidRPr="00BA48CD">
        <w:rPr>
          <w:rFonts w:ascii="Verdana" w:hAnsi="Verdana"/>
        </w:rPr>
        <w:t xml:space="preserve">este informe se describe el fichero de </w:t>
      </w:r>
      <w:proofErr w:type="spellStart"/>
      <w:r w:rsidR="0003442F" w:rsidRPr="00BA48CD">
        <w:rPr>
          <w:rFonts w:ascii="Verdana" w:hAnsi="Verdana"/>
        </w:rPr>
        <w:t>microdatos</w:t>
      </w:r>
      <w:proofErr w:type="spellEnd"/>
      <w:r w:rsidR="0003442F" w:rsidRPr="00BA48CD">
        <w:rPr>
          <w:rFonts w:ascii="Verdana" w:hAnsi="Verdana"/>
        </w:rPr>
        <w:t xml:space="preserve"> </w:t>
      </w:r>
      <w:r w:rsidR="00375473">
        <w:rPr>
          <w:rFonts w:ascii="Verdana" w:hAnsi="Verdana"/>
          <w:lang w:val="es-ES_tradnl"/>
        </w:rPr>
        <w:t>de los establecimientos junto con sus características</w:t>
      </w:r>
      <w:r w:rsidR="007D422D">
        <w:rPr>
          <w:rFonts w:ascii="Verdana" w:hAnsi="Verdana"/>
          <w:lang w:val="es-ES_tradnl"/>
        </w:rPr>
        <w:t xml:space="preserve"> </w:t>
      </w:r>
      <w:r w:rsidR="001A3416">
        <w:rPr>
          <w:rFonts w:ascii="Verdana" w:hAnsi="Verdana"/>
          <w:lang w:val="es-ES_tradnl"/>
        </w:rPr>
        <w:t xml:space="preserve">se realiza </w:t>
      </w:r>
      <w:r w:rsidR="007D422D" w:rsidRPr="005723CC">
        <w:rPr>
          <w:rFonts w:ascii="Verdana" w:hAnsi="Verdana"/>
          <w:lang w:val="es-ES_tradnl"/>
        </w:rPr>
        <w:t xml:space="preserve">por la utilidad y calidad de la información que se va a </w:t>
      </w:r>
      <w:r w:rsidR="00047E20" w:rsidRPr="005723CC">
        <w:rPr>
          <w:rFonts w:ascii="Verdana" w:hAnsi="Verdana"/>
          <w:lang w:val="es-ES_tradnl"/>
        </w:rPr>
        <w:t>incluir,</w:t>
      </w:r>
      <w:r w:rsidR="007D422D" w:rsidRPr="005723CC">
        <w:rPr>
          <w:rFonts w:ascii="Verdana" w:hAnsi="Verdana"/>
          <w:lang w:val="es-ES_tradnl"/>
        </w:rPr>
        <w:t xml:space="preserve"> así como el interés de la misma para el usuario genérico. </w:t>
      </w:r>
    </w:p>
    <w:p w:rsidR="007D422D" w:rsidRPr="00BA48CD" w:rsidRDefault="007D422D" w:rsidP="000704F3">
      <w:pPr>
        <w:jc w:val="both"/>
        <w:rPr>
          <w:rFonts w:ascii="Verdana" w:hAnsi="Verdana"/>
        </w:rPr>
      </w:pPr>
    </w:p>
    <w:p w:rsidR="00A07069" w:rsidRPr="00BA48CD" w:rsidRDefault="00A07069" w:rsidP="000704F3">
      <w:pPr>
        <w:pStyle w:val="NotaPrensaEntradilla"/>
        <w:outlineLvl w:val="0"/>
        <w:rPr>
          <w:rFonts w:ascii="Verdana" w:hAnsi="Verdana"/>
        </w:rPr>
      </w:pPr>
      <w:bookmarkStart w:id="15" w:name="_Toc23325253"/>
      <w:r w:rsidRPr="00BA48CD">
        <w:rPr>
          <w:rFonts w:ascii="Verdana" w:hAnsi="Verdana"/>
        </w:rPr>
        <w:t>2. Criterios de selección de variables</w:t>
      </w:r>
      <w:bookmarkEnd w:id="15"/>
    </w:p>
    <w:p w:rsidR="00A07069" w:rsidRPr="00467655" w:rsidRDefault="00A07069" w:rsidP="000704F3">
      <w:pPr>
        <w:jc w:val="both"/>
        <w:rPr>
          <w:rFonts w:ascii="Verdana" w:hAnsi="Verdana" w:cs="Arial"/>
          <w:b/>
        </w:rPr>
      </w:pPr>
    </w:p>
    <w:p w:rsidR="00A07069" w:rsidRPr="007D422D" w:rsidRDefault="007D422D" w:rsidP="000704F3">
      <w:pPr>
        <w:jc w:val="both"/>
        <w:rPr>
          <w:rFonts w:ascii="Verdana" w:hAnsi="Verdana"/>
        </w:rPr>
      </w:pPr>
      <w:r w:rsidRPr="007D422D">
        <w:rPr>
          <w:rFonts w:ascii="Verdana" w:hAnsi="Verdana"/>
        </w:rPr>
        <w:t>Este fichero contiene una selección de las variables recogidas e</w:t>
      </w:r>
      <w:r w:rsidR="00375473">
        <w:rPr>
          <w:rFonts w:ascii="Verdana" w:hAnsi="Verdana"/>
        </w:rPr>
        <w:t>n la encuesta para el</w:t>
      </w:r>
      <w:r w:rsidRPr="007D422D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establecimiento</w:t>
      </w:r>
      <w:r w:rsidR="00DF18BE">
        <w:rPr>
          <w:rFonts w:ascii="Verdana" w:hAnsi="Verdana"/>
        </w:rPr>
        <w:t xml:space="preserve"> seleccionado</w:t>
      </w:r>
      <w:r w:rsidRPr="007D422D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y sus características</w:t>
      </w:r>
      <w:r w:rsidRPr="007D422D">
        <w:rPr>
          <w:rFonts w:ascii="Verdana" w:hAnsi="Verdana"/>
        </w:rPr>
        <w:t>. La selección de las variables se ha realizado en base a criterios tanto de confidencialidad como de calidad</w:t>
      </w:r>
      <w:r>
        <w:rPr>
          <w:rFonts w:ascii="Verdana" w:hAnsi="Verdana"/>
        </w:rPr>
        <w:t xml:space="preserve"> </w:t>
      </w:r>
      <w:r w:rsidR="00A07069" w:rsidRPr="007D422D">
        <w:rPr>
          <w:rFonts w:ascii="Verdana" w:hAnsi="Verdana"/>
        </w:rPr>
        <w:t>que se detallan a continuación:</w:t>
      </w:r>
    </w:p>
    <w:p w:rsidR="00A07069" w:rsidRPr="00BA48CD" w:rsidRDefault="00A07069" w:rsidP="000704F3">
      <w:pPr>
        <w:pStyle w:val="NotaPrensaEntradilla"/>
        <w:rPr>
          <w:rFonts w:ascii="Verdana" w:hAnsi="Verdana"/>
          <w:b w:val="0"/>
          <w:i w:val="0"/>
          <w:sz w:val="20"/>
        </w:rPr>
      </w:pPr>
    </w:p>
    <w:p w:rsidR="00A07069" w:rsidRPr="00C951A8" w:rsidRDefault="00A07069" w:rsidP="000704F3">
      <w:pPr>
        <w:pStyle w:val="NotaPrensaEntradilla"/>
        <w:outlineLvl w:val="1"/>
        <w:rPr>
          <w:rFonts w:ascii="Verdana" w:hAnsi="Verdana"/>
        </w:rPr>
      </w:pPr>
      <w:bookmarkStart w:id="16" w:name="_Toc23325254"/>
      <w:r w:rsidRPr="00C951A8">
        <w:rPr>
          <w:rFonts w:ascii="Verdana" w:hAnsi="Verdana"/>
        </w:rPr>
        <w:t>2.1 Criterios de confidencialidad</w:t>
      </w:r>
      <w:bookmarkEnd w:id="16"/>
    </w:p>
    <w:p w:rsidR="00A07069" w:rsidRPr="00BA48CD" w:rsidRDefault="00A07069" w:rsidP="000704F3">
      <w:pPr>
        <w:jc w:val="both"/>
        <w:rPr>
          <w:rFonts w:ascii="Verdana" w:hAnsi="Verdana" w:cs="Arial"/>
        </w:rPr>
      </w:pPr>
    </w:p>
    <w:p w:rsidR="0003442F" w:rsidRPr="00BA48CD" w:rsidRDefault="0003442F" w:rsidP="00C91791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Mantener el secreto estadístico de los </w:t>
      </w:r>
      <w:r w:rsidR="00640DFC">
        <w:rPr>
          <w:rFonts w:ascii="Verdana" w:hAnsi="Verdana" w:cs="Arial"/>
        </w:rPr>
        <w:t>informantes</w:t>
      </w:r>
      <w:r w:rsidRPr="00BA48CD">
        <w:rPr>
          <w:rFonts w:ascii="Verdana" w:hAnsi="Verdana" w:cs="Arial"/>
        </w:rPr>
        <w:t xml:space="preserve"> es una de las principales premisas que rige la actividad estadística. Por lo tanto, la difusión de cualquier información individual recogida bajo deber de secreto estadístico, debe realizarse de forma anónima y de manera </w:t>
      </w:r>
      <w:r w:rsidR="007D422D">
        <w:rPr>
          <w:rFonts w:ascii="Verdana" w:hAnsi="Verdana" w:cs="Arial"/>
        </w:rPr>
        <w:t xml:space="preserve">que no pueda </w:t>
      </w:r>
      <w:r w:rsidR="00375473">
        <w:rPr>
          <w:rFonts w:ascii="Verdana" w:hAnsi="Verdana"/>
          <w:lang w:val="es-ES_tradnl"/>
        </w:rPr>
        <w:t xml:space="preserve">ser asociada a ninguna empresa en </w:t>
      </w:r>
      <w:r w:rsidR="007D422D" w:rsidRPr="005723CC">
        <w:rPr>
          <w:rFonts w:ascii="Verdana" w:hAnsi="Verdana"/>
          <w:lang w:val="es-ES_tradnl"/>
        </w:rPr>
        <w:t>concreto</w:t>
      </w:r>
      <w:r w:rsidRPr="00BA48CD">
        <w:rPr>
          <w:rFonts w:ascii="Verdana" w:hAnsi="Verdana" w:cs="Arial"/>
        </w:rPr>
        <w:t>, ni siquiera a través del contenido o desagregación de las variables difundidas.</w:t>
      </w:r>
    </w:p>
    <w:p w:rsidR="0003442F" w:rsidRPr="00BA48CD" w:rsidRDefault="0003442F" w:rsidP="000704F3">
      <w:pPr>
        <w:ind w:left="360"/>
        <w:jc w:val="both"/>
        <w:rPr>
          <w:rFonts w:ascii="Verdana" w:hAnsi="Verdana" w:cs="Arial"/>
        </w:rPr>
      </w:pPr>
    </w:p>
    <w:p w:rsidR="0003442F" w:rsidRPr="00BA48CD" w:rsidRDefault="0003442F" w:rsidP="00C91791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>Por lo tanto, y para garantizar esta salvaguarda, se han aplicado las siguientes restricciones al fichero d</w:t>
      </w:r>
      <w:r w:rsidR="00375473">
        <w:rPr>
          <w:rFonts w:ascii="Verdana" w:hAnsi="Verdana" w:cs="Arial"/>
        </w:rPr>
        <w:t xml:space="preserve">e </w:t>
      </w:r>
      <w:r w:rsidR="00E921DF">
        <w:rPr>
          <w:rFonts w:ascii="Verdana" w:hAnsi="Verdana" w:cs="Arial"/>
        </w:rPr>
        <w:t xml:space="preserve">la </w:t>
      </w:r>
      <w:r w:rsidR="00375473">
        <w:rPr>
          <w:rFonts w:ascii="Verdana" w:hAnsi="Verdana" w:cs="Arial"/>
        </w:rPr>
        <w:t>ESIE</w:t>
      </w:r>
      <w:r w:rsidRPr="00BA48CD">
        <w:rPr>
          <w:rFonts w:ascii="Verdana" w:hAnsi="Verdana" w:cs="Arial"/>
        </w:rPr>
        <w:t xml:space="preserve"> </w:t>
      </w:r>
      <w:r w:rsidR="00FF31E0">
        <w:rPr>
          <w:rFonts w:ascii="Verdana" w:hAnsi="Verdana" w:cs="Arial"/>
        </w:rPr>
        <w:t>202</w:t>
      </w:r>
      <w:r w:rsidR="004150E6">
        <w:rPr>
          <w:rFonts w:ascii="Verdana" w:hAnsi="Verdana" w:cs="Arial"/>
        </w:rPr>
        <w:t>4</w:t>
      </w:r>
      <w:r w:rsidRPr="00BA48CD">
        <w:rPr>
          <w:rFonts w:ascii="Verdana" w:hAnsi="Verdana" w:cs="Arial"/>
        </w:rPr>
        <w:t>:</w:t>
      </w:r>
    </w:p>
    <w:p w:rsidR="0003442F" w:rsidRPr="00BA48CD" w:rsidRDefault="0003442F" w:rsidP="000704F3">
      <w:pPr>
        <w:ind w:left="360"/>
        <w:jc w:val="both"/>
        <w:rPr>
          <w:rFonts w:ascii="Verdana" w:hAnsi="Verdana" w:cs="Arial"/>
        </w:rPr>
      </w:pPr>
    </w:p>
    <w:p w:rsidR="0003442F" w:rsidRPr="00BA48CD" w:rsidRDefault="0003442F" w:rsidP="000704F3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No se incluyen, en ningún caso, variables de identificación directa ni </w:t>
      </w:r>
      <w:r w:rsidR="00467655">
        <w:rPr>
          <w:rFonts w:ascii="Verdana" w:hAnsi="Verdana" w:cs="Arial"/>
        </w:rPr>
        <w:t>datos de carácter personal (DNI</w:t>
      </w:r>
      <w:r w:rsidRPr="00BA48CD">
        <w:rPr>
          <w:rFonts w:ascii="Verdana" w:hAnsi="Verdana" w:cs="Arial"/>
        </w:rPr>
        <w:t>, nombre, apellidos, direcciones, teléfonos, etc.).</w:t>
      </w:r>
    </w:p>
    <w:p w:rsidR="0003442F" w:rsidRPr="00BA48CD" w:rsidRDefault="0003442F" w:rsidP="000704F3">
      <w:pPr>
        <w:ind w:left="360"/>
        <w:jc w:val="both"/>
        <w:rPr>
          <w:rFonts w:ascii="Verdana" w:hAnsi="Verdana" w:cs="Arial"/>
        </w:rPr>
      </w:pPr>
    </w:p>
    <w:p w:rsidR="0003442F" w:rsidRPr="00BA48CD" w:rsidRDefault="0003442F" w:rsidP="000704F3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>La máxima desagregación geográfica incluida es el territorio histórico.</w:t>
      </w:r>
    </w:p>
    <w:p w:rsidR="0003442F" w:rsidRPr="00BA48CD" w:rsidRDefault="0003442F" w:rsidP="00375473">
      <w:pPr>
        <w:jc w:val="both"/>
        <w:rPr>
          <w:rFonts w:ascii="Verdana" w:hAnsi="Verdana" w:cs="Arial"/>
        </w:rPr>
      </w:pPr>
    </w:p>
    <w:p w:rsidR="00866F94" w:rsidRDefault="0003442F" w:rsidP="000704F3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>No se incluyen variables numéric</w:t>
      </w:r>
      <w:r w:rsidR="00C4690F" w:rsidRPr="00BA48CD">
        <w:rPr>
          <w:rFonts w:ascii="Verdana" w:hAnsi="Verdana" w:cs="Arial"/>
        </w:rPr>
        <w:t xml:space="preserve">as excepto el elevador </w:t>
      </w:r>
      <w:r w:rsidR="00BA48CD">
        <w:rPr>
          <w:rFonts w:ascii="Verdana" w:hAnsi="Verdana" w:cs="Arial"/>
        </w:rPr>
        <w:t>personal</w:t>
      </w:r>
      <w:r w:rsidR="007A1AC2">
        <w:rPr>
          <w:rFonts w:ascii="Verdana" w:hAnsi="Verdana" w:cs="Arial"/>
        </w:rPr>
        <w:t>.</w:t>
      </w:r>
    </w:p>
    <w:p w:rsidR="007A1AC2" w:rsidRPr="00BA48CD" w:rsidRDefault="007A1AC2" w:rsidP="00375473">
      <w:pPr>
        <w:jc w:val="both"/>
        <w:rPr>
          <w:rFonts w:ascii="Verdana" w:hAnsi="Verdana" w:cs="Arial"/>
        </w:rPr>
      </w:pPr>
    </w:p>
    <w:p w:rsidR="00A07069" w:rsidRPr="00C951A8" w:rsidRDefault="00A07069" w:rsidP="000704F3">
      <w:pPr>
        <w:pStyle w:val="NotaPrensaEntradilla"/>
        <w:outlineLvl w:val="1"/>
        <w:rPr>
          <w:rFonts w:ascii="Verdana" w:hAnsi="Verdana"/>
        </w:rPr>
      </w:pPr>
      <w:bookmarkStart w:id="17" w:name="_Toc23325255"/>
      <w:r w:rsidRPr="00C951A8">
        <w:rPr>
          <w:rFonts w:ascii="Verdana" w:hAnsi="Verdana"/>
        </w:rPr>
        <w:t>2.2 Criterios de calidad</w:t>
      </w:r>
      <w:bookmarkEnd w:id="17"/>
    </w:p>
    <w:p w:rsidR="00866F94" w:rsidRPr="00BA48CD" w:rsidRDefault="00866F94" w:rsidP="000704F3">
      <w:pPr>
        <w:pStyle w:val="NotaPrensaEntradilla"/>
        <w:outlineLvl w:val="1"/>
        <w:rPr>
          <w:rFonts w:ascii="Verdana" w:hAnsi="Verdana"/>
          <w:b w:val="0"/>
        </w:rPr>
      </w:pPr>
    </w:p>
    <w:p w:rsidR="0003442F" w:rsidRPr="00BA48CD" w:rsidRDefault="00866F94" w:rsidP="000704F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L</w:t>
      </w:r>
      <w:r w:rsidRPr="00BA48CD">
        <w:rPr>
          <w:rFonts w:ascii="Verdana" w:hAnsi="Verdana" w:cs="Arial"/>
        </w:rPr>
        <w:t>a calidad de los datos</w:t>
      </w:r>
      <w:r>
        <w:rPr>
          <w:rFonts w:ascii="Verdana" w:hAnsi="Verdana" w:cs="Arial"/>
        </w:rPr>
        <w:t xml:space="preserve"> es uno</w:t>
      </w:r>
      <w:r w:rsidR="0003442F" w:rsidRPr="00BA48CD">
        <w:rPr>
          <w:rFonts w:ascii="Verdana" w:hAnsi="Verdana" w:cs="Arial"/>
        </w:rPr>
        <w:t xml:space="preserve"> de los aspectos a cuidar en el análisis y tratamiento </w:t>
      </w:r>
      <w:r>
        <w:rPr>
          <w:rFonts w:ascii="Verdana" w:hAnsi="Verdana" w:cs="Arial"/>
        </w:rPr>
        <w:t>de los productos estadísticos</w:t>
      </w:r>
      <w:r w:rsidR="0003442F" w:rsidRPr="00BA48CD">
        <w:rPr>
          <w:rFonts w:ascii="Verdana" w:hAnsi="Verdana" w:cs="Arial"/>
        </w:rPr>
        <w:t>. La calidad del producto estadístico se puede definir en base a determinados factores de cal</w:t>
      </w:r>
      <w:r w:rsidR="00467655">
        <w:rPr>
          <w:rFonts w:ascii="Verdana" w:hAnsi="Verdana" w:cs="Arial"/>
        </w:rPr>
        <w:t>idad promulgados por EUROSTAT: p</w:t>
      </w:r>
      <w:r w:rsidR="0003442F" w:rsidRPr="00BA48CD">
        <w:rPr>
          <w:rFonts w:ascii="Verdana" w:hAnsi="Verdana" w:cs="Arial"/>
        </w:rPr>
        <w:t>ertinencia, precisión y fiabilidad, oportunidad y puntualidad, coherencia y comparabilidad, accesibilidad y claridad.</w:t>
      </w:r>
    </w:p>
    <w:p w:rsidR="0003442F" w:rsidRPr="00BA48CD" w:rsidRDefault="0003442F" w:rsidP="000704F3">
      <w:pPr>
        <w:jc w:val="both"/>
        <w:rPr>
          <w:rFonts w:ascii="Verdana" w:hAnsi="Verdana" w:cs="Arial"/>
        </w:rPr>
      </w:pPr>
    </w:p>
    <w:p w:rsidR="00CD6CD6" w:rsidRPr="00BA48CD" w:rsidRDefault="0003442F" w:rsidP="000704F3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lastRenderedPageBreak/>
        <w:t>En este caso y para la selección de las variables a incluir</w:t>
      </w:r>
      <w:r w:rsidR="00375473">
        <w:rPr>
          <w:rFonts w:ascii="Verdana" w:hAnsi="Verdana" w:cs="Arial"/>
        </w:rPr>
        <w:t xml:space="preserve"> en el fichero de </w:t>
      </w:r>
      <w:proofErr w:type="spellStart"/>
      <w:r w:rsidR="00375473">
        <w:rPr>
          <w:rFonts w:ascii="Verdana" w:hAnsi="Verdana" w:cs="Arial"/>
        </w:rPr>
        <w:t>microdatos</w:t>
      </w:r>
      <w:proofErr w:type="spellEnd"/>
      <w:r w:rsidR="00375473">
        <w:rPr>
          <w:rFonts w:ascii="Verdana" w:hAnsi="Verdana" w:cs="Arial"/>
        </w:rPr>
        <w:t xml:space="preserve"> de </w:t>
      </w:r>
      <w:smartTag w:uri="urn:schemas-microsoft-com:office:smarttags" w:element="PersonName">
        <w:smartTagPr>
          <w:attr w:name="ProductID" w:val="la ESIE"/>
        </w:smartTagPr>
        <w:r w:rsidR="00375473">
          <w:rPr>
            <w:rFonts w:ascii="Verdana" w:hAnsi="Verdana" w:cs="Arial"/>
          </w:rPr>
          <w:t>la ESIE</w:t>
        </w:r>
      </w:smartTag>
      <w:r w:rsidRPr="00BA48CD">
        <w:rPr>
          <w:rFonts w:ascii="Verdana" w:hAnsi="Verdana" w:cs="Arial"/>
        </w:rPr>
        <w:t xml:space="preserve"> </w:t>
      </w:r>
      <w:r w:rsidR="00DA05CE">
        <w:rPr>
          <w:rFonts w:ascii="Verdana" w:hAnsi="Verdana" w:cs="Arial"/>
        </w:rPr>
        <w:t>20</w:t>
      </w:r>
      <w:r w:rsidR="00047E20">
        <w:rPr>
          <w:rFonts w:ascii="Verdana" w:hAnsi="Verdana" w:cs="Arial"/>
        </w:rPr>
        <w:t>20</w:t>
      </w:r>
      <w:r w:rsidRPr="00BA48CD">
        <w:rPr>
          <w:rFonts w:ascii="Verdana" w:hAnsi="Verdana" w:cs="Arial"/>
        </w:rPr>
        <w:t xml:space="preserve"> nos hemos centrado en los dos primeros aspectos: la pertinencia (relevancia o interés de los datos para el usuario final) y la precisión </w:t>
      </w:r>
      <w:r w:rsidR="00467655">
        <w:rPr>
          <w:rFonts w:ascii="Verdana" w:hAnsi="Verdana" w:cs="Arial"/>
        </w:rPr>
        <w:t>y fiabilidad de la información.</w:t>
      </w:r>
    </w:p>
    <w:p w:rsidR="00CD6CD6" w:rsidRPr="00BA48CD" w:rsidRDefault="00CD6CD6" w:rsidP="000704F3">
      <w:pPr>
        <w:jc w:val="both"/>
        <w:rPr>
          <w:rFonts w:ascii="Verdana" w:hAnsi="Verdana" w:cs="Arial"/>
        </w:rPr>
      </w:pPr>
    </w:p>
    <w:p w:rsidR="00A07069" w:rsidRPr="00BA48CD" w:rsidRDefault="00A07069" w:rsidP="000704F3">
      <w:pPr>
        <w:pStyle w:val="NotaPrensaEntradilla"/>
        <w:outlineLvl w:val="2"/>
        <w:rPr>
          <w:rFonts w:ascii="Verdana" w:hAnsi="Verdana"/>
          <w:sz w:val="22"/>
          <w:szCs w:val="22"/>
        </w:rPr>
      </w:pPr>
      <w:bookmarkStart w:id="18" w:name="_Toc23325256"/>
      <w:r w:rsidRPr="00BA48CD">
        <w:rPr>
          <w:rFonts w:ascii="Verdana" w:hAnsi="Verdana"/>
          <w:sz w:val="22"/>
          <w:szCs w:val="22"/>
        </w:rPr>
        <w:t>2.2.1 Pertinencia</w:t>
      </w:r>
      <w:bookmarkEnd w:id="18"/>
    </w:p>
    <w:p w:rsidR="00A07069" w:rsidRPr="00BA48CD" w:rsidRDefault="00A07069" w:rsidP="000704F3">
      <w:pPr>
        <w:jc w:val="both"/>
        <w:rPr>
          <w:rFonts w:ascii="Verdana" w:hAnsi="Verdana" w:cs="Arial"/>
        </w:rPr>
      </w:pPr>
    </w:p>
    <w:p w:rsidR="00837B09" w:rsidRPr="00BA48CD" w:rsidRDefault="0003442F" w:rsidP="000704F3">
      <w:pPr>
        <w:jc w:val="both"/>
        <w:rPr>
          <w:rFonts w:ascii="Verdana" w:hAnsi="Verdana" w:cs="Arial"/>
          <w:highlight w:val="yellow"/>
        </w:rPr>
      </w:pPr>
      <w:r w:rsidRPr="00BA48CD">
        <w:rPr>
          <w:rFonts w:ascii="Verdana" w:hAnsi="Verdana" w:cs="Arial"/>
        </w:rPr>
        <w:t>Dada la gran cantidad de variables recogidas por la encuesta se ha</w:t>
      </w:r>
      <w:r w:rsidR="00640DFC">
        <w:rPr>
          <w:rFonts w:ascii="Verdana" w:hAnsi="Verdana" w:cs="Arial"/>
        </w:rPr>
        <w:t>n</w:t>
      </w:r>
      <w:r w:rsidRPr="00BA48CD">
        <w:rPr>
          <w:rFonts w:ascii="Verdana" w:hAnsi="Verdana" w:cs="Arial"/>
        </w:rPr>
        <w:t xml:space="preserve"> intentado incluir aquellas que se suponen de mayor interés y relevancia para el </w:t>
      </w:r>
      <w:r w:rsidR="00467655">
        <w:rPr>
          <w:rFonts w:ascii="Verdana" w:hAnsi="Verdana" w:cs="Arial"/>
        </w:rPr>
        <w:t xml:space="preserve">personal </w:t>
      </w:r>
      <w:r w:rsidRPr="00BA48CD">
        <w:rPr>
          <w:rFonts w:ascii="Verdana" w:hAnsi="Verdana" w:cs="Arial"/>
        </w:rPr>
        <w:t xml:space="preserve">usuario genérico de la encuesta. </w:t>
      </w:r>
    </w:p>
    <w:p w:rsidR="002E0B82" w:rsidRPr="00BA48CD" w:rsidRDefault="002E0B82" w:rsidP="000704F3">
      <w:pPr>
        <w:jc w:val="both"/>
        <w:rPr>
          <w:rFonts w:ascii="Verdana" w:hAnsi="Verdana" w:cs="Arial"/>
        </w:rPr>
      </w:pPr>
    </w:p>
    <w:p w:rsidR="00A07069" w:rsidRPr="00BA48CD" w:rsidRDefault="002E0B82" w:rsidP="000704F3">
      <w:pPr>
        <w:pStyle w:val="NotaPrensaEntradilla"/>
        <w:outlineLvl w:val="2"/>
        <w:rPr>
          <w:rFonts w:ascii="Verdana" w:hAnsi="Verdana"/>
          <w:sz w:val="22"/>
          <w:szCs w:val="22"/>
        </w:rPr>
      </w:pPr>
      <w:bookmarkStart w:id="19" w:name="_Toc23325257"/>
      <w:r w:rsidRPr="00BA48CD">
        <w:rPr>
          <w:rFonts w:ascii="Verdana" w:hAnsi="Verdana"/>
          <w:sz w:val="22"/>
          <w:szCs w:val="22"/>
        </w:rPr>
        <w:t>2.2.</w:t>
      </w:r>
      <w:r w:rsidR="00000079" w:rsidRPr="00BA48CD">
        <w:rPr>
          <w:rFonts w:ascii="Verdana" w:hAnsi="Verdana"/>
          <w:sz w:val="22"/>
          <w:szCs w:val="22"/>
        </w:rPr>
        <w:t>2</w:t>
      </w:r>
      <w:r w:rsidR="00A07069" w:rsidRPr="00BA48CD">
        <w:rPr>
          <w:rFonts w:ascii="Verdana" w:hAnsi="Verdana"/>
          <w:sz w:val="22"/>
          <w:szCs w:val="22"/>
        </w:rPr>
        <w:t xml:space="preserve"> Precisión y fiabilidad</w:t>
      </w:r>
      <w:bookmarkEnd w:id="19"/>
    </w:p>
    <w:p w:rsidR="00A07069" w:rsidRPr="00BA48CD" w:rsidRDefault="00A07069" w:rsidP="000704F3">
      <w:pPr>
        <w:jc w:val="both"/>
        <w:rPr>
          <w:rFonts w:ascii="Verdana" w:hAnsi="Verdana" w:cs="Arial"/>
        </w:rPr>
      </w:pPr>
    </w:p>
    <w:p w:rsidR="00000079" w:rsidRPr="00BA48CD" w:rsidRDefault="00866F94" w:rsidP="000704F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L</w:t>
      </w:r>
      <w:r w:rsidRPr="00BA48CD">
        <w:rPr>
          <w:rFonts w:ascii="Verdana" w:hAnsi="Verdana" w:cs="Arial"/>
        </w:rPr>
        <w:t xml:space="preserve">a principal limitación </w:t>
      </w:r>
      <w:r>
        <w:rPr>
          <w:rFonts w:ascii="Verdana" w:hAnsi="Verdana" w:cs="Arial"/>
        </w:rPr>
        <w:t>e</w:t>
      </w:r>
      <w:r w:rsidR="00000079" w:rsidRPr="00BA48CD">
        <w:rPr>
          <w:rFonts w:ascii="Verdana" w:hAnsi="Verdana" w:cs="Arial"/>
        </w:rPr>
        <w:t xml:space="preserve">n cualquier encuesta por muestreo viene dada por el hecho de disponer de información únicamente para las unidades de la muestra y no para toda la población objetivo. El diseño </w:t>
      </w:r>
      <w:proofErr w:type="spellStart"/>
      <w:r w:rsidR="00000079" w:rsidRPr="00BA48CD">
        <w:rPr>
          <w:rFonts w:ascii="Verdana" w:hAnsi="Verdana" w:cs="Arial"/>
        </w:rPr>
        <w:t>muestral</w:t>
      </w:r>
      <w:proofErr w:type="spellEnd"/>
      <w:r w:rsidR="00000079" w:rsidRPr="00BA48CD">
        <w:rPr>
          <w:rFonts w:ascii="Verdana" w:hAnsi="Verdana" w:cs="Arial"/>
        </w:rPr>
        <w:t xml:space="preserve"> de la encuesta arrojará luz sobre el nivel de representatividad que podremos alcanzar con la información recogida.</w:t>
      </w:r>
    </w:p>
    <w:p w:rsidR="00BA48CD" w:rsidRDefault="00BA48CD" w:rsidP="000704F3">
      <w:pPr>
        <w:jc w:val="both"/>
        <w:rPr>
          <w:rFonts w:ascii="Verdana" w:hAnsi="Verdana" w:cs="Arial"/>
        </w:rPr>
      </w:pPr>
    </w:p>
    <w:p w:rsidR="000005DE" w:rsidRPr="000005DE" w:rsidRDefault="000005DE" w:rsidP="000005DE">
      <w:pPr>
        <w:jc w:val="both"/>
        <w:rPr>
          <w:rFonts w:ascii="Verdana" w:hAnsi="Verdana" w:cs="Arial"/>
        </w:rPr>
      </w:pPr>
      <w:r w:rsidRPr="000005DE">
        <w:rPr>
          <w:rFonts w:ascii="Verdana" w:hAnsi="Verdana" w:cs="Arial"/>
        </w:rPr>
        <w:t xml:space="preserve">En el caso de </w:t>
      </w:r>
      <w:smartTag w:uri="urn:schemas-microsoft-com:office:smarttags" w:element="PersonName">
        <w:smartTagPr>
          <w:attr w:name="ProductID" w:val="la ESIE"/>
        </w:smartTagPr>
        <w:r w:rsidRPr="000005DE">
          <w:rPr>
            <w:rFonts w:ascii="Verdana" w:hAnsi="Verdana" w:cs="Arial"/>
          </w:rPr>
          <w:t>la E</w:t>
        </w:r>
        <w:r w:rsidR="00375473">
          <w:rPr>
            <w:rFonts w:ascii="Verdana" w:hAnsi="Verdana" w:cs="Arial"/>
          </w:rPr>
          <w:t>SIE</w:t>
        </w:r>
      </w:smartTag>
      <w:r>
        <w:rPr>
          <w:rFonts w:ascii="Verdana" w:hAnsi="Verdana" w:cs="Arial"/>
        </w:rPr>
        <w:t xml:space="preserve"> </w:t>
      </w:r>
      <w:r w:rsidRPr="000005DE">
        <w:rPr>
          <w:rFonts w:ascii="Verdana" w:hAnsi="Verdana" w:cs="Arial"/>
        </w:rPr>
        <w:t xml:space="preserve">la muestra de </w:t>
      </w:r>
      <w:r w:rsidR="00375473">
        <w:rPr>
          <w:rFonts w:ascii="Verdana" w:hAnsi="Verdana" w:cs="Arial"/>
        </w:rPr>
        <w:t>empresas</w:t>
      </w:r>
      <w:r w:rsidRPr="000005DE">
        <w:rPr>
          <w:rFonts w:ascii="Verdana" w:hAnsi="Verdana" w:cs="Arial"/>
        </w:rPr>
        <w:t xml:space="preserve"> se selecciona de forma </w:t>
      </w:r>
      <w:r w:rsidR="004C4078">
        <w:rPr>
          <w:rFonts w:ascii="Verdana" w:hAnsi="Verdana" w:cs="Arial"/>
        </w:rPr>
        <w:t xml:space="preserve">sistemática </w:t>
      </w:r>
      <w:r w:rsidRPr="000005DE">
        <w:rPr>
          <w:rFonts w:ascii="Verdana" w:hAnsi="Verdana" w:cs="Arial"/>
        </w:rPr>
        <w:t xml:space="preserve">por </w:t>
      </w:r>
      <w:r>
        <w:rPr>
          <w:rFonts w:ascii="Verdana" w:hAnsi="Verdana" w:cs="Arial"/>
        </w:rPr>
        <w:t>Territorio Histórico</w:t>
      </w:r>
      <w:r w:rsidR="00756CB0">
        <w:rPr>
          <w:rFonts w:ascii="Verdana" w:hAnsi="Verdana" w:cs="Arial"/>
        </w:rPr>
        <w:t>. P</w:t>
      </w:r>
      <w:r w:rsidR="00756CB0" w:rsidRPr="000005DE">
        <w:rPr>
          <w:rFonts w:ascii="Verdana" w:hAnsi="Verdana" w:cs="Arial"/>
        </w:rPr>
        <w:t xml:space="preserve">ara las principales variables y cruces de la encuesta </w:t>
      </w:r>
      <w:r w:rsidRPr="000005DE">
        <w:rPr>
          <w:rFonts w:ascii="Verdana" w:hAnsi="Verdana" w:cs="Arial"/>
        </w:rPr>
        <w:t>el nivel de representatividad requerido es de Territorio Histórico. No obstante, la gran cantidad de variables y el alto nivel de detalle que se puede llegar a alcanzar con las variables incluidas en este fichero no garantizan la significatividad estadística de todas las explotaciones o análisis que se puedan realizar sobre estos datos.</w:t>
      </w:r>
    </w:p>
    <w:p w:rsidR="000005DE" w:rsidRPr="00BA48CD" w:rsidRDefault="000005DE" w:rsidP="000704F3">
      <w:pPr>
        <w:jc w:val="both"/>
        <w:rPr>
          <w:rFonts w:ascii="Verdana" w:hAnsi="Verdana" w:cs="Arial"/>
        </w:rPr>
      </w:pPr>
    </w:p>
    <w:p w:rsidR="00410623" w:rsidRDefault="00866F94" w:rsidP="00410623">
      <w:pPr>
        <w:spacing w:before="100" w:beforeAutospacing="1" w:after="100" w:afterAutospacing="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L</w:t>
      </w:r>
      <w:r w:rsidR="00000079" w:rsidRPr="00BA48CD">
        <w:rPr>
          <w:rFonts w:ascii="Verdana" w:hAnsi="Verdana" w:cs="Arial"/>
        </w:rPr>
        <w:t>as conclusiones derivadas de los estudios o análisis realizados sobre estos datos</w:t>
      </w:r>
      <w:r>
        <w:rPr>
          <w:rFonts w:ascii="Verdana" w:hAnsi="Verdana" w:cs="Arial"/>
        </w:rPr>
        <w:t xml:space="preserve"> s</w:t>
      </w:r>
      <w:r w:rsidRPr="00BA48CD">
        <w:rPr>
          <w:rFonts w:ascii="Verdana" w:hAnsi="Verdana" w:cs="Arial"/>
        </w:rPr>
        <w:t>on resp</w:t>
      </w:r>
      <w:r>
        <w:rPr>
          <w:rFonts w:ascii="Verdana" w:hAnsi="Verdana" w:cs="Arial"/>
        </w:rPr>
        <w:t>onsabilidad del usuario final</w:t>
      </w:r>
      <w:r w:rsidR="00000079" w:rsidRPr="00BA48CD">
        <w:rPr>
          <w:rFonts w:ascii="Verdana" w:hAnsi="Verdana" w:cs="Arial"/>
        </w:rPr>
        <w:t xml:space="preserve">. No obstante, para dar una idea de la calidad de la información para un determinado cruce o desagregación se recomienda consultar las tablas de errores </w:t>
      </w:r>
      <w:proofErr w:type="spellStart"/>
      <w:r w:rsidR="00000079" w:rsidRPr="00BA48CD">
        <w:rPr>
          <w:rFonts w:ascii="Verdana" w:hAnsi="Verdana" w:cs="Arial"/>
        </w:rPr>
        <w:t>muestrales</w:t>
      </w:r>
      <w:proofErr w:type="spellEnd"/>
      <w:r w:rsidR="00000079" w:rsidRPr="00BA48CD">
        <w:rPr>
          <w:rFonts w:ascii="Verdana" w:hAnsi="Verdana" w:cs="Arial"/>
        </w:rPr>
        <w:t xml:space="preserve"> de la encuesta </w:t>
      </w:r>
      <w:r w:rsidR="00410623" w:rsidRPr="00BA48CD">
        <w:rPr>
          <w:rFonts w:ascii="Verdana" w:hAnsi="Verdana" w:cs="Arial"/>
        </w:rPr>
        <w:t xml:space="preserve">y el informe de cálculo de errores </w:t>
      </w:r>
      <w:proofErr w:type="spellStart"/>
      <w:r w:rsidR="00410623" w:rsidRPr="00BA48CD">
        <w:rPr>
          <w:rFonts w:ascii="Verdana" w:hAnsi="Verdana" w:cs="Arial"/>
        </w:rPr>
        <w:t>muestrales</w:t>
      </w:r>
      <w:proofErr w:type="spellEnd"/>
      <w:r w:rsidR="00410623" w:rsidRPr="00BA48CD">
        <w:rPr>
          <w:rFonts w:ascii="Verdana" w:hAnsi="Verdana" w:cs="Arial"/>
        </w:rPr>
        <w:t xml:space="preserve"> correspondiente donde aparecen recomendaciones sobre los niveles aceptables del error </w:t>
      </w:r>
      <w:proofErr w:type="spellStart"/>
      <w:r w:rsidR="00410623" w:rsidRPr="00BA48CD">
        <w:rPr>
          <w:rFonts w:ascii="Verdana" w:hAnsi="Verdana" w:cs="Arial"/>
        </w:rPr>
        <w:t>muestral</w:t>
      </w:r>
      <w:proofErr w:type="spellEnd"/>
      <w:r w:rsidR="00410623" w:rsidRPr="00BA48CD">
        <w:rPr>
          <w:rFonts w:ascii="Verdana" w:hAnsi="Verdana" w:cs="Arial"/>
        </w:rPr>
        <w:t>.</w:t>
      </w:r>
    </w:p>
    <w:p w:rsidR="00FF0E22" w:rsidRPr="00BE3860" w:rsidRDefault="00BE3860" w:rsidP="00410623">
      <w:pPr>
        <w:spacing w:before="100" w:beforeAutospacing="1" w:after="100" w:afterAutospacing="1"/>
        <w:jc w:val="both"/>
        <w:rPr>
          <w:rStyle w:val="Hipervnculo"/>
          <w:rFonts w:ascii="Verdana" w:hAnsi="Verdana" w:cs="Arial"/>
        </w:rPr>
      </w:pPr>
      <w:r>
        <w:rPr>
          <w:rFonts w:ascii="Verdana" w:hAnsi="Verdana" w:cs="Arial"/>
        </w:rPr>
        <w:fldChar w:fldCharType="begin"/>
      </w:r>
      <w:r>
        <w:rPr>
          <w:rFonts w:ascii="Verdana" w:hAnsi="Verdana" w:cs="Arial"/>
        </w:rPr>
        <w:instrText xml:space="preserve"> HYPERLINK "http://es.eustat.eus/estadisticas/tema_471/opt_0/ti_Empresas/temas.html" </w:instrText>
      </w:r>
      <w:r>
        <w:rPr>
          <w:rFonts w:ascii="Verdana" w:hAnsi="Verdana" w:cs="Arial"/>
        </w:rPr>
        <w:fldChar w:fldCharType="separate"/>
      </w:r>
      <w:r w:rsidR="00FF0E22" w:rsidRPr="00BE3860">
        <w:rPr>
          <w:rStyle w:val="Hipervnculo"/>
          <w:rFonts w:ascii="Verdana" w:hAnsi="Verdana" w:cs="Arial"/>
        </w:rPr>
        <w:t>http://es.eustat.es/ci_ci/documentos/datos/Errores_ESIE_web_c.html#axzz2AlublIll</w:t>
      </w:r>
    </w:p>
    <w:p w:rsidR="00FF0E22" w:rsidRPr="00FF0E22" w:rsidRDefault="00BE3860" w:rsidP="00410623">
      <w:pPr>
        <w:spacing w:before="100" w:beforeAutospacing="1" w:after="100" w:afterAutospacing="1"/>
        <w:jc w:val="both"/>
        <w:rPr>
          <w:rFonts w:ascii="Verdana" w:hAnsi="Verdana"/>
          <w:color w:val="000000"/>
        </w:rPr>
      </w:pPr>
      <w:r>
        <w:rPr>
          <w:rFonts w:ascii="Verdana" w:hAnsi="Verdana" w:cs="Arial"/>
        </w:rPr>
        <w:fldChar w:fldCharType="end"/>
      </w:r>
      <w:hyperlink r:id="rId10" w:history="1">
        <w:r w:rsidR="00FF0E22" w:rsidRPr="00173287">
          <w:rPr>
            <w:rStyle w:val="Hipervnculo"/>
            <w:rFonts w:ascii="Verdana" w:hAnsi="Verdana"/>
          </w:rPr>
          <w:t>http://www.eustat.es/document/datos/Calculo_errores_ESIE_c.pdf</w:t>
        </w:r>
      </w:hyperlink>
    </w:p>
    <w:p w:rsidR="00A07069" w:rsidRPr="00BA48CD" w:rsidRDefault="00A07069" w:rsidP="000704F3">
      <w:pPr>
        <w:ind w:left="360"/>
        <w:jc w:val="both"/>
        <w:rPr>
          <w:rFonts w:ascii="Verdana" w:hAnsi="Verdana" w:cs="Arial"/>
        </w:rPr>
      </w:pPr>
    </w:p>
    <w:p w:rsidR="00A07069" w:rsidRPr="00BA48CD" w:rsidRDefault="00A07069" w:rsidP="000704F3">
      <w:pPr>
        <w:pStyle w:val="NotaPrensaEntradilla"/>
        <w:outlineLvl w:val="0"/>
        <w:rPr>
          <w:rFonts w:ascii="Verdana" w:hAnsi="Verdana"/>
        </w:rPr>
      </w:pPr>
      <w:bookmarkStart w:id="20" w:name="_Toc262561173"/>
      <w:bookmarkStart w:id="21" w:name="_Toc23325258"/>
      <w:r w:rsidRPr="00BA48CD">
        <w:rPr>
          <w:rFonts w:ascii="Verdana" w:hAnsi="Verdana"/>
        </w:rPr>
        <w:t>3. Diseño de registro</w:t>
      </w:r>
      <w:bookmarkEnd w:id="20"/>
      <w:bookmarkEnd w:id="21"/>
    </w:p>
    <w:p w:rsidR="00CD6CD6" w:rsidRPr="00BA48CD" w:rsidRDefault="00CD6CD6" w:rsidP="000704F3">
      <w:pPr>
        <w:pStyle w:val="NotaPrensaEntradilla"/>
        <w:outlineLvl w:val="0"/>
        <w:rPr>
          <w:rFonts w:ascii="Verdana" w:hAnsi="Verdana"/>
        </w:rPr>
      </w:pPr>
    </w:p>
    <w:p w:rsidR="00000079" w:rsidRPr="00BA48CD" w:rsidRDefault="00000079" w:rsidP="000704F3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El fichero de </w:t>
      </w:r>
      <w:proofErr w:type="spellStart"/>
      <w:r w:rsidRPr="00BA48CD">
        <w:rPr>
          <w:rFonts w:ascii="Verdana" w:hAnsi="Verdana" w:cs="Arial"/>
        </w:rPr>
        <w:t>microdatos</w:t>
      </w:r>
      <w:proofErr w:type="spellEnd"/>
      <w:r w:rsidRPr="00BA48CD">
        <w:rPr>
          <w:rFonts w:ascii="Verdana" w:hAnsi="Verdana" w:cs="Arial"/>
        </w:rPr>
        <w:t xml:space="preserve"> de</w:t>
      </w:r>
      <w:r w:rsidR="00375473">
        <w:rPr>
          <w:rFonts w:ascii="Verdana" w:hAnsi="Verdana" w:cs="Arial"/>
        </w:rPr>
        <w:t xml:space="preserve"> la ESIE</w:t>
      </w:r>
      <w:r w:rsidRPr="00BA48CD">
        <w:rPr>
          <w:rFonts w:ascii="Verdana" w:hAnsi="Verdana" w:cs="Arial"/>
        </w:rPr>
        <w:t xml:space="preserve"> </w:t>
      </w:r>
      <w:r w:rsidR="00FF31E0">
        <w:rPr>
          <w:rFonts w:ascii="Verdana" w:hAnsi="Verdana" w:cs="Arial"/>
        </w:rPr>
        <w:t>202</w:t>
      </w:r>
      <w:r w:rsidR="004150E6">
        <w:rPr>
          <w:rFonts w:ascii="Verdana" w:hAnsi="Verdana" w:cs="Arial"/>
        </w:rPr>
        <w:t>4</w:t>
      </w:r>
      <w:r w:rsidRPr="00BA48CD">
        <w:rPr>
          <w:rFonts w:ascii="Verdana" w:hAnsi="Verdana" w:cs="Arial"/>
        </w:rPr>
        <w:t xml:space="preserve"> tiene un formato </w:t>
      </w:r>
      <w:r w:rsidR="00467655">
        <w:rPr>
          <w:rFonts w:ascii="Verdana" w:hAnsi="Verdana" w:cs="Arial"/>
        </w:rPr>
        <w:t>CSV</w:t>
      </w:r>
      <w:r w:rsidRPr="00BA48CD">
        <w:rPr>
          <w:rFonts w:ascii="Verdana" w:hAnsi="Verdana" w:cs="Arial"/>
        </w:rPr>
        <w:t xml:space="preserve"> y está estructurado en base a los ámbitos temáticos recogidos por la encuest</w:t>
      </w:r>
      <w:r w:rsidR="00467655">
        <w:rPr>
          <w:rFonts w:ascii="Verdana" w:hAnsi="Verdana" w:cs="Arial"/>
        </w:rPr>
        <w:t>a para esta unidad estadística.</w:t>
      </w:r>
    </w:p>
    <w:p w:rsidR="00000079" w:rsidRDefault="00000079" w:rsidP="00467655">
      <w:pPr>
        <w:jc w:val="both"/>
        <w:rPr>
          <w:rFonts w:ascii="Verdana" w:hAnsi="Verdana" w:cs="Arial"/>
        </w:rPr>
      </w:pPr>
    </w:p>
    <w:p w:rsidR="002D27AE" w:rsidRPr="00BA48CD" w:rsidRDefault="002D27AE" w:rsidP="00467655">
      <w:pPr>
        <w:jc w:val="both"/>
        <w:rPr>
          <w:rFonts w:ascii="Verdana" w:hAnsi="Verdana" w:cs="Arial"/>
        </w:rPr>
      </w:pPr>
    </w:p>
    <w:p w:rsidR="00A07069" w:rsidRPr="00BA48CD" w:rsidRDefault="00000079" w:rsidP="000704F3">
      <w:pPr>
        <w:pStyle w:val="NotaPrensaEntradilla"/>
        <w:outlineLvl w:val="0"/>
        <w:rPr>
          <w:rFonts w:ascii="Verdana" w:hAnsi="Verdana"/>
        </w:rPr>
      </w:pPr>
      <w:bookmarkStart w:id="22" w:name="_Toc262561175"/>
      <w:bookmarkStart w:id="23" w:name="_Toc23325259"/>
      <w:r w:rsidRPr="00BA48CD">
        <w:rPr>
          <w:rFonts w:ascii="Verdana" w:hAnsi="Verdana"/>
        </w:rPr>
        <w:t xml:space="preserve">4. </w:t>
      </w:r>
      <w:r w:rsidR="00A07069" w:rsidRPr="00BA48CD">
        <w:rPr>
          <w:rFonts w:ascii="Verdana" w:hAnsi="Verdana"/>
        </w:rPr>
        <w:t>Descripción de variables</w:t>
      </w:r>
      <w:bookmarkEnd w:id="22"/>
      <w:bookmarkEnd w:id="23"/>
    </w:p>
    <w:p w:rsidR="00CD6CD6" w:rsidRPr="00BA48CD" w:rsidRDefault="00CD6CD6" w:rsidP="000704F3">
      <w:pPr>
        <w:pStyle w:val="NotaPrensaEntradilla"/>
        <w:outlineLvl w:val="0"/>
        <w:rPr>
          <w:rFonts w:ascii="Verdana" w:hAnsi="Verdana"/>
        </w:rPr>
      </w:pPr>
    </w:p>
    <w:p w:rsidR="00000079" w:rsidRPr="00BA48CD" w:rsidRDefault="00000079" w:rsidP="000704F3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Se incluyen los literales correspondientes a la codificación de cada una de las variables incluidas en el fichero. </w:t>
      </w:r>
      <w:r w:rsidR="008C4C6F" w:rsidRPr="00BA48CD">
        <w:rPr>
          <w:rFonts w:ascii="Verdana" w:hAnsi="Verdana" w:cs="Arial"/>
        </w:rPr>
        <w:t>Ver Anexo.</w:t>
      </w:r>
    </w:p>
    <w:p w:rsidR="007A3484" w:rsidRDefault="007A3484" w:rsidP="007A3484">
      <w:pPr>
        <w:rPr>
          <w:rFonts w:ascii="Verdana" w:hAnsi="Verdana"/>
          <w:lang w:val="es-ES_tradnl"/>
        </w:rPr>
      </w:pPr>
    </w:p>
    <w:p w:rsidR="00E673EB" w:rsidRDefault="00E673EB" w:rsidP="007A3484">
      <w:pPr>
        <w:rPr>
          <w:rFonts w:ascii="Verdana" w:hAnsi="Verdana"/>
          <w:lang w:val="es-ES_tradnl"/>
        </w:rPr>
      </w:pPr>
    </w:p>
    <w:p w:rsidR="002D27AE" w:rsidRDefault="002D27AE" w:rsidP="007A3484">
      <w:pPr>
        <w:rPr>
          <w:rFonts w:ascii="Verdana" w:hAnsi="Verdana"/>
          <w:lang w:val="es-ES_tradnl"/>
        </w:rPr>
      </w:pPr>
    </w:p>
    <w:p w:rsidR="002D27AE" w:rsidRDefault="002D27AE" w:rsidP="007A3484">
      <w:pPr>
        <w:rPr>
          <w:rFonts w:ascii="Verdana" w:hAnsi="Verdana"/>
          <w:lang w:val="es-ES_tradnl"/>
        </w:rPr>
      </w:pPr>
    </w:p>
    <w:p w:rsidR="00E673EB" w:rsidRPr="00BA48CD" w:rsidRDefault="00E673EB" w:rsidP="007A3484">
      <w:pPr>
        <w:rPr>
          <w:rFonts w:ascii="Verdana" w:hAnsi="Verdana"/>
          <w:lang w:val="es-ES_tradnl"/>
        </w:rPr>
      </w:pPr>
    </w:p>
    <w:p w:rsidR="00467655" w:rsidRDefault="00A07069" w:rsidP="001B11DE">
      <w:pPr>
        <w:jc w:val="center"/>
        <w:outlineLvl w:val="0"/>
        <w:rPr>
          <w:rFonts w:ascii="Verdana" w:hAnsi="Verdana" w:cs="Arial"/>
          <w:b/>
          <w:sz w:val="28"/>
          <w:szCs w:val="28"/>
        </w:rPr>
      </w:pPr>
      <w:bookmarkStart w:id="24" w:name="_Toc23325260"/>
      <w:r w:rsidRPr="00BA48CD">
        <w:rPr>
          <w:rFonts w:ascii="Verdana" w:hAnsi="Verdana" w:cs="Arial"/>
          <w:b/>
          <w:sz w:val="28"/>
          <w:szCs w:val="28"/>
        </w:rPr>
        <w:lastRenderedPageBreak/>
        <w:t>ANEXO</w:t>
      </w:r>
      <w:r w:rsidR="00210641">
        <w:rPr>
          <w:rFonts w:ascii="Verdana" w:hAnsi="Verdana" w:cs="Arial"/>
          <w:b/>
          <w:sz w:val="28"/>
          <w:szCs w:val="28"/>
        </w:rPr>
        <w:t xml:space="preserve"> 1</w:t>
      </w:r>
      <w:bookmarkEnd w:id="24"/>
    </w:p>
    <w:p w:rsidR="004A161C" w:rsidRDefault="00467655" w:rsidP="00467655">
      <w:pPr>
        <w:rPr>
          <w:rFonts w:ascii="Verdana" w:hAnsi="Verdana" w:cs="Arial"/>
          <w:b/>
          <w:bCs/>
          <w:color w:val="000000"/>
          <w:sz w:val="22"/>
          <w:szCs w:val="22"/>
        </w:rPr>
      </w:pPr>
      <w:r>
        <w:rPr>
          <w:rFonts w:ascii="Verdana" w:hAnsi="Verdana" w:cs="Arial"/>
          <w:b/>
          <w:sz w:val="28"/>
          <w:szCs w:val="28"/>
        </w:rPr>
        <w:br w:type="page"/>
      </w:r>
      <w:r w:rsidR="00BD2765" w:rsidRPr="00BA48CD">
        <w:rPr>
          <w:rFonts w:ascii="Verdana" w:hAnsi="Verdana" w:cs="Arial"/>
          <w:b/>
          <w:bCs/>
          <w:color w:val="000000"/>
          <w:sz w:val="22"/>
          <w:szCs w:val="22"/>
        </w:rPr>
        <w:lastRenderedPageBreak/>
        <w:t xml:space="preserve">DESCRIPCION DEL FICHERO 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>MICRODATOS_</w:t>
      </w:r>
      <w:r w:rsidR="000B69B0">
        <w:rPr>
          <w:rFonts w:ascii="Verdana" w:hAnsi="Verdana" w:cs="Arial"/>
          <w:b/>
          <w:bCs/>
          <w:color w:val="000000"/>
          <w:sz w:val="22"/>
          <w:szCs w:val="22"/>
        </w:rPr>
        <w:t>ESIE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>_</w:t>
      </w:r>
      <w:r w:rsidR="00FF31E0">
        <w:rPr>
          <w:rFonts w:ascii="Verdana" w:hAnsi="Verdana" w:cs="Arial"/>
          <w:b/>
          <w:bCs/>
          <w:color w:val="000000"/>
          <w:sz w:val="22"/>
          <w:szCs w:val="22"/>
        </w:rPr>
        <w:t>202</w:t>
      </w:r>
      <w:r w:rsidR="004150E6">
        <w:rPr>
          <w:rFonts w:ascii="Verdana" w:hAnsi="Verdana" w:cs="Arial"/>
          <w:b/>
          <w:bCs/>
          <w:color w:val="000000"/>
          <w:sz w:val="22"/>
          <w:szCs w:val="22"/>
        </w:rPr>
        <w:t>4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>.CSV</w:t>
      </w:r>
    </w:p>
    <w:p w:rsidR="00375473" w:rsidRPr="00C91791" w:rsidRDefault="00375473" w:rsidP="00467655">
      <w:pPr>
        <w:pStyle w:val="MMTopic1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Numeración</w:t>
      </w:r>
    </w:p>
    <w:p w:rsidR="00375473" w:rsidRPr="006713B1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NUMERACIÓN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Año de </w:t>
      </w:r>
      <w:proofErr w:type="spellStart"/>
      <w:r w:rsidRPr="00C91791">
        <w:rPr>
          <w:rFonts w:ascii="Verdana" w:hAnsi="Verdana"/>
          <w:bCs w:val="0"/>
          <w:kern w:val="0"/>
          <w:sz w:val="20"/>
          <w:szCs w:val="20"/>
        </w:rPr>
        <w:t>encuestación</w:t>
      </w:r>
      <w:proofErr w:type="spellEnd"/>
    </w:p>
    <w:p w:rsidR="00375473" w:rsidRPr="006713B1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ANO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Territorio Histórico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EEM_ESTR_THL</w:t>
      </w:r>
    </w:p>
    <w:p w:rsidR="00994D08" w:rsidRPr="00F46315" w:rsidRDefault="00CF3682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Álava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CF3682">
        <w:rPr>
          <w:rFonts w:ascii="Verdana" w:hAnsi="Verdana"/>
          <w:b w:val="0"/>
          <w:bCs w:val="0"/>
          <w:kern w:val="0"/>
          <w:sz w:val="20"/>
          <w:szCs w:val="20"/>
        </w:rPr>
        <w:t xml:space="preserve">Vizcaya 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proofErr w:type="spellStart"/>
      <w:r w:rsidR="00CF3682">
        <w:rPr>
          <w:rFonts w:ascii="Verdana" w:hAnsi="Verdana"/>
          <w:b w:val="0"/>
          <w:bCs w:val="0"/>
          <w:kern w:val="0"/>
          <w:sz w:val="20"/>
          <w:szCs w:val="20"/>
        </w:rPr>
        <w:t>Guipuzcoa</w:t>
      </w:r>
      <w:proofErr w:type="spellEnd"/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Actividad económica del establecimiento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CNAE09_P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Industrias extractivas, coquerías y refino de petróleo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r>
        <w:rPr>
          <w:rFonts w:ascii="Verdana" w:hAnsi="Verdana"/>
          <w:b w:val="0"/>
          <w:bCs w:val="0"/>
          <w:kern w:val="0"/>
          <w:sz w:val="20"/>
          <w:szCs w:val="20"/>
        </w:rPr>
        <w:t>Industrias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 xml:space="preserve"> alimentarias, bebidas, tabaco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04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Textil, confección, cuero y calzado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05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Madera, papel y artes gráficas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06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Industria química y productos farmacéuticos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07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Caucho y plásticos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08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Metalurgia y productos metálicos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09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Prod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 xml:space="preserve">uctos 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informáticos y electrónicos. Material y equipo eléctrico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10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Maquinaria y equipo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11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Material de transporte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Muebles y otras manufactureras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Energía eléctrica, gas y vapor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14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Suministro de agua y saneamiento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15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Construcción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16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Comercio; reparación de vehículos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17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Transporte y almacenamiento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18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6C06A3" w:rsidRPr="00F46315">
        <w:rPr>
          <w:rFonts w:ascii="Verdana" w:hAnsi="Verdana"/>
          <w:b w:val="0"/>
          <w:bCs w:val="0"/>
          <w:kern w:val="0"/>
          <w:sz w:val="20"/>
          <w:szCs w:val="20"/>
        </w:rPr>
        <w:t>Hostelería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19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Telecomunicaciones, informática y medios de comunicación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20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financieras y seguros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I+D, consultorías y otras actividades profesionales y técnicas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Inmobiliarias y servicios auxiliares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24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Agencias de viajes y operadores turísticos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25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Administración pública y defensa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26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Educación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27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sanitarias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28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sociales, recreativas, culturales y otras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Empleo del establecimiento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EEM_ESTR_AGR_ESTEMP</w:t>
      </w:r>
    </w:p>
    <w:p w:rsidR="00994D08" w:rsidRDefault="00994D08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46315">
        <w:rPr>
          <w:rFonts w:ascii="Verdana" w:hAnsi="Verdana"/>
          <w:b w:val="0"/>
          <w:bCs w:val="0"/>
          <w:kern w:val="0"/>
          <w:sz w:val="20"/>
          <w:szCs w:val="20"/>
        </w:rPr>
        <w:t>&lt;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 xml:space="preserve"> 10 empleados</w:t>
      </w:r>
    </w:p>
    <w:p w:rsidR="00994D08" w:rsidRPr="006713B1" w:rsidRDefault="00994D08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46315">
        <w:rPr>
          <w:rFonts w:ascii="Verdana" w:hAnsi="Verdana"/>
          <w:b w:val="0"/>
          <w:bCs w:val="0"/>
          <w:kern w:val="0"/>
          <w:sz w:val="20"/>
          <w:szCs w:val="20"/>
        </w:rPr>
        <w:t>&gt;=10 empleados</w:t>
      </w:r>
    </w:p>
    <w:p w:rsidR="001D2AF3" w:rsidRPr="00C91791" w:rsidRDefault="001D2AF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Ordenadores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A12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lastRenderedPageBreak/>
        <w:t>Internet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A1</w:t>
      </w:r>
      <w:r w:rsidR="001D2AF3">
        <w:rPr>
          <w:rFonts w:ascii="Verdana" w:hAnsi="Verdana"/>
          <w:b w:val="0"/>
          <w:bCs w:val="0"/>
          <w:kern w:val="0"/>
          <w:sz w:val="20"/>
          <w:szCs w:val="20"/>
        </w:rPr>
        <w:t>6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Conexiones fijas a internet</w:t>
      </w:r>
      <w:r w:rsidR="00E70302">
        <w:rPr>
          <w:rFonts w:ascii="Verdana" w:hAnsi="Verdana"/>
          <w:bCs w:val="0"/>
          <w:kern w:val="0"/>
          <w:sz w:val="20"/>
          <w:szCs w:val="20"/>
        </w:rPr>
        <w:t xml:space="preserve"> de banda ancha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</w:t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Conexiones móviles a internet</w:t>
      </w:r>
      <w:r w:rsidR="00E70302">
        <w:rPr>
          <w:rFonts w:ascii="Verdana" w:hAnsi="Verdana"/>
          <w:bCs w:val="0"/>
          <w:kern w:val="0"/>
          <w:sz w:val="20"/>
          <w:szCs w:val="20"/>
        </w:rPr>
        <w:t xml:space="preserve"> de banda ancha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B12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1D2AF3" w:rsidRPr="00C91791" w:rsidRDefault="001D2AF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Intercambio de datos informatizados (EDI)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1068" w:firstLine="34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B33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A20DC" w:rsidRPr="00C91791" w:rsidRDefault="003A20DC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Acceso a distancia a las aplicaciones de la empresa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B34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A20DC" w:rsidRPr="00C91791" w:rsidRDefault="003A20DC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Uso de medios de comunicación sociales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B35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A20DC" w:rsidRDefault="00386C08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Pago por u</w:t>
      </w:r>
      <w:r w:rsidR="003A20DC">
        <w:rPr>
          <w:rFonts w:ascii="Verdana" w:hAnsi="Verdana"/>
          <w:bCs w:val="0"/>
          <w:kern w:val="0"/>
          <w:sz w:val="20"/>
          <w:szCs w:val="20"/>
        </w:rPr>
        <w:t xml:space="preserve">so de servicios en “la nube” (Cloud </w:t>
      </w:r>
      <w:proofErr w:type="spellStart"/>
      <w:r w:rsidR="003A20DC">
        <w:rPr>
          <w:rFonts w:ascii="Verdana" w:hAnsi="Verdana"/>
          <w:bCs w:val="0"/>
          <w:kern w:val="0"/>
          <w:sz w:val="20"/>
          <w:szCs w:val="20"/>
        </w:rPr>
        <w:t>computing</w:t>
      </w:r>
      <w:proofErr w:type="spellEnd"/>
      <w:r w:rsidR="003A20DC">
        <w:rPr>
          <w:rFonts w:ascii="Verdana" w:hAnsi="Verdana"/>
          <w:bCs w:val="0"/>
          <w:kern w:val="0"/>
          <w:sz w:val="20"/>
          <w:szCs w:val="20"/>
        </w:rPr>
        <w:t>)</w:t>
      </w:r>
      <w:r w:rsidR="003A20DC" w:rsidRPr="003A20DC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607B2E" w:rsidRDefault="00607B2E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B36</w:t>
      </w:r>
    </w:p>
    <w:p w:rsidR="00607B2E" w:rsidRDefault="00607B2E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07B2E" w:rsidRDefault="00607B2E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607B2E" w:rsidRDefault="00607B2E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Pago de anuncios en Internet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</w:t>
      </w:r>
      <w:r w:rsidR="00607B2E">
        <w:rPr>
          <w:rFonts w:ascii="Verdana" w:hAnsi="Verdana"/>
          <w:b w:val="0"/>
          <w:bCs w:val="0"/>
          <w:kern w:val="0"/>
          <w:sz w:val="20"/>
          <w:szCs w:val="20"/>
        </w:rPr>
        <w:t>7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A64039" w:rsidRDefault="00A64039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Servicios móviles (app relacionadas con la actividad)</w:t>
      </w:r>
    </w:p>
    <w:p w:rsidR="00A64039" w:rsidRDefault="00A64039" w:rsidP="00A64039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B38</w:t>
      </w:r>
    </w:p>
    <w:p w:rsidR="00A64039" w:rsidRDefault="00A64039" w:rsidP="00A64039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A64039" w:rsidRDefault="00A64039" w:rsidP="00A64039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2C16D0" w:rsidRDefault="002C16D0" w:rsidP="002C16D0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Celebración de reuniones a distancia (</w:t>
      </w:r>
      <w:proofErr w:type="spellStart"/>
      <w:r>
        <w:rPr>
          <w:rFonts w:ascii="Verdana" w:hAnsi="Verdana"/>
          <w:bCs w:val="0"/>
          <w:kern w:val="0"/>
          <w:sz w:val="20"/>
          <w:szCs w:val="20"/>
        </w:rPr>
        <w:t>via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 Zoom, </w:t>
      </w:r>
      <w:proofErr w:type="spellStart"/>
      <w:r>
        <w:rPr>
          <w:rFonts w:ascii="Verdana" w:hAnsi="Verdana"/>
          <w:bCs w:val="0"/>
          <w:kern w:val="0"/>
          <w:sz w:val="20"/>
          <w:szCs w:val="20"/>
        </w:rPr>
        <w:t>Teams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>, Skype…)</w:t>
      </w:r>
    </w:p>
    <w:p w:rsidR="002C16D0" w:rsidRDefault="002C16D0" w:rsidP="002C16D0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B39</w:t>
      </w:r>
    </w:p>
    <w:p w:rsidR="002C16D0" w:rsidRDefault="002C16D0" w:rsidP="002C16D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2C16D0" w:rsidRPr="002C16D0" w:rsidRDefault="002C16D0" w:rsidP="002C16D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Realización de trámites con la Administración Pública</w:t>
      </w:r>
      <w:r w:rsidR="003A20DC">
        <w:rPr>
          <w:rFonts w:ascii="Verdana" w:hAnsi="Verdana"/>
          <w:bCs w:val="0"/>
          <w:kern w:val="0"/>
          <w:sz w:val="20"/>
          <w:szCs w:val="20"/>
        </w:rPr>
        <w:t xml:space="preserve"> a través de internet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</w:t>
      </w:r>
      <w:r w:rsidR="003A20DC">
        <w:rPr>
          <w:rFonts w:ascii="Verdana" w:hAnsi="Verdana"/>
          <w:b w:val="0"/>
          <w:bCs w:val="0"/>
          <w:kern w:val="0"/>
          <w:sz w:val="20"/>
          <w:szCs w:val="20"/>
        </w:rPr>
        <w:t>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O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btener información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B41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O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btener impresos y formularios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B42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evolver impresos y formularios cumplimentados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B43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T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ramitar un procedimiento administrativo de forma completamente electrónica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B44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P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resentar propuestas en un sistema de licitación electrónica (e-</w:t>
      </w:r>
      <w:proofErr w:type="spellStart"/>
      <w:r w:rsidR="000729AF" w:rsidRPr="000729AF">
        <w:rPr>
          <w:rFonts w:ascii="Verdana" w:hAnsi="Verdana"/>
          <w:bCs w:val="0"/>
          <w:kern w:val="0"/>
          <w:sz w:val="20"/>
          <w:szCs w:val="20"/>
        </w:rPr>
        <w:t>procurement</w:t>
      </w:r>
      <w:proofErr w:type="spellEnd"/>
      <w:r w:rsidR="000729AF" w:rsidRPr="000729AF">
        <w:rPr>
          <w:rFonts w:ascii="Verdana" w:hAnsi="Verdana"/>
          <w:bCs w:val="0"/>
          <w:kern w:val="0"/>
          <w:sz w:val="20"/>
          <w:szCs w:val="20"/>
        </w:rPr>
        <w:t>)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B45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eclarar las cotizaciones sociales de las personas empleadas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B46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lastRenderedPageBreak/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eclaración del impuesto de sociedades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B47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eclaración del impuesto sobre el valor añadido (IVA)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B48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eclarar impuestos especiales o derechos de aduana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B49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 xml:space="preserve">Tipo de trámite. 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Otros trámites o servicios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B410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Sitio Web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F2241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F22411">
        <w:rPr>
          <w:rFonts w:ascii="Verdana" w:hAnsi="Verdana"/>
          <w:bCs w:val="0"/>
          <w:kern w:val="0"/>
          <w:sz w:val="20"/>
          <w:szCs w:val="20"/>
        </w:rPr>
        <w:t>Idioma empleado euskera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Idioma empleado castellano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Pr="006713B1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Idioma empleado inglés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Pr="006713B1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Idioma empleado otro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F22411" w:rsidRPr="00F22411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Información general sobre la empresa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Lista o catálogo de productos o servicios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Recepción de pedidos o reservas on-line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Pago directo de los productos/servicios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Seguimiento de los pedidos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5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Servicio post-venta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6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Enlaces a perfiles de la empresa en los medios sociales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7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Declaración de privacidad de la información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8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Información sobre ofertas de empleo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9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Personalización de contenidos para usuarios habituales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10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Accesibilidad a personas con discapacidad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Posibilidad de que los usuarios personalicen o diseñen productos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657D7" w:rsidRPr="00C91791" w:rsidRDefault="005657D7" w:rsidP="005657D7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>. Servicio chat para contactar con clientes</w:t>
      </w:r>
    </w:p>
    <w:p w:rsidR="005657D7" w:rsidRDefault="005657D7" w:rsidP="005657D7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C313</w:t>
      </w:r>
    </w:p>
    <w:p w:rsidR="005657D7" w:rsidRDefault="005657D7" w:rsidP="005657D7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657D7" w:rsidRPr="005657D7" w:rsidRDefault="005657D7" w:rsidP="005657D7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047F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Realizan c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ompra</w:t>
      </w:r>
      <w:r>
        <w:rPr>
          <w:rFonts w:ascii="Verdana" w:hAnsi="Verdana"/>
          <w:bCs w:val="0"/>
          <w:kern w:val="0"/>
          <w:sz w:val="20"/>
          <w:szCs w:val="20"/>
        </w:rPr>
        <w:t>s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="00FB042E">
        <w:rPr>
          <w:rFonts w:ascii="Verdana" w:hAnsi="Verdana"/>
          <w:bCs w:val="0"/>
          <w:kern w:val="0"/>
          <w:sz w:val="20"/>
          <w:szCs w:val="20"/>
        </w:rPr>
        <w:t>de comercio electrónico</w:t>
      </w:r>
      <w:r w:rsidR="00047E20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D1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lastRenderedPageBreak/>
        <w:t xml:space="preserve">Porcentaje de compras </w:t>
      </w:r>
      <w:r w:rsidR="00045B40">
        <w:rPr>
          <w:rFonts w:ascii="Verdana" w:hAnsi="Verdana"/>
          <w:bCs w:val="0"/>
          <w:kern w:val="0"/>
          <w:sz w:val="20"/>
          <w:szCs w:val="20"/>
        </w:rPr>
        <w:t>electrónicas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sobre </w:t>
      </w:r>
      <w:r w:rsidR="00C45C74">
        <w:rPr>
          <w:rFonts w:ascii="Verdana" w:hAnsi="Verdana"/>
          <w:bCs w:val="0"/>
          <w:kern w:val="0"/>
          <w:sz w:val="20"/>
          <w:szCs w:val="20"/>
        </w:rPr>
        <w:t>las compras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total</w:t>
      </w:r>
      <w:r w:rsidR="00C45C74">
        <w:rPr>
          <w:rFonts w:ascii="Verdana" w:hAnsi="Verdana"/>
          <w:bCs w:val="0"/>
          <w:kern w:val="0"/>
          <w:sz w:val="20"/>
          <w:szCs w:val="20"/>
        </w:rPr>
        <w:t>es</w:t>
      </w:r>
      <w:r w:rsidR="00E843D8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D3</w:t>
      </w:r>
    </w:p>
    <w:p w:rsidR="00375473" w:rsidRPr="00E843D8" w:rsidRDefault="003047F3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Realizan v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enta</w:t>
      </w:r>
      <w:r>
        <w:rPr>
          <w:rFonts w:ascii="Verdana" w:hAnsi="Verdana"/>
          <w:bCs w:val="0"/>
          <w:kern w:val="0"/>
          <w:sz w:val="20"/>
          <w:szCs w:val="20"/>
        </w:rPr>
        <w:t>s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="00FB042E">
        <w:rPr>
          <w:rFonts w:ascii="Verdana" w:hAnsi="Verdana"/>
          <w:bCs w:val="0"/>
          <w:kern w:val="0"/>
          <w:sz w:val="20"/>
          <w:szCs w:val="20"/>
        </w:rPr>
        <w:t>de comercio electrónico</w:t>
      </w:r>
      <w:r w:rsidR="00E843D8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E1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164B80" w:rsidRPr="00164B80" w:rsidRDefault="00164B80" w:rsidP="00467655">
      <w:pPr>
        <w:autoSpaceDE w:val="0"/>
        <w:autoSpaceDN w:val="0"/>
        <w:adjustRightInd w:val="0"/>
        <w:ind w:firstLine="709"/>
        <w:rPr>
          <w:rFonts w:ascii="Verdana" w:hAnsi="Verdana" w:cs="Courier New"/>
          <w:shd w:val="clear" w:color="auto" w:fill="FFFFFF"/>
        </w:rPr>
      </w:pPr>
    </w:p>
    <w:p w:rsidR="00375473" w:rsidRPr="00E843D8" w:rsidRDefault="00375473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Porcentaje de ventas </w:t>
      </w:r>
      <w:r w:rsidR="003047F3">
        <w:rPr>
          <w:rFonts w:ascii="Verdana" w:hAnsi="Verdana"/>
          <w:bCs w:val="0"/>
          <w:kern w:val="0"/>
          <w:sz w:val="20"/>
          <w:szCs w:val="20"/>
        </w:rPr>
        <w:t>electrónicas</w:t>
      </w:r>
      <w:r w:rsidR="003047F3" w:rsidRPr="00C91791">
        <w:rPr>
          <w:rFonts w:ascii="Verdana" w:hAnsi="Verdana"/>
          <w:bCs w:val="0"/>
          <w:kern w:val="0"/>
          <w:sz w:val="20"/>
          <w:szCs w:val="20"/>
        </w:rPr>
        <w:t xml:space="preserve"> sobre </w:t>
      </w:r>
      <w:r w:rsidR="003047F3">
        <w:rPr>
          <w:rFonts w:ascii="Verdana" w:hAnsi="Verdana"/>
          <w:bCs w:val="0"/>
          <w:kern w:val="0"/>
          <w:sz w:val="20"/>
          <w:szCs w:val="20"/>
        </w:rPr>
        <w:t xml:space="preserve">las </w:t>
      </w:r>
      <w:r w:rsidR="00E843D8">
        <w:rPr>
          <w:rFonts w:ascii="Verdana" w:hAnsi="Verdana"/>
          <w:bCs w:val="0"/>
          <w:kern w:val="0"/>
          <w:sz w:val="20"/>
          <w:szCs w:val="20"/>
        </w:rPr>
        <w:t>vent</w:t>
      </w:r>
      <w:r w:rsidR="003047F3">
        <w:rPr>
          <w:rFonts w:ascii="Verdana" w:hAnsi="Verdana"/>
          <w:bCs w:val="0"/>
          <w:kern w:val="0"/>
          <w:sz w:val="20"/>
          <w:szCs w:val="20"/>
        </w:rPr>
        <w:t>as</w:t>
      </w:r>
      <w:r w:rsidR="003047F3" w:rsidRPr="00C91791">
        <w:rPr>
          <w:rFonts w:ascii="Verdana" w:hAnsi="Verdana"/>
          <w:bCs w:val="0"/>
          <w:kern w:val="0"/>
          <w:sz w:val="20"/>
          <w:szCs w:val="20"/>
        </w:rPr>
        <w:t xml:space="preserve"> total</w:t>
      </w:r>
      <w:r w:rsidR="003047F3">
        <w:rPr>
          <w:rFonts w:ascii="Verdana" w:hAnsi="Verdana"/>
          <w:bCs w:val="0"/>
          <w:kern w:val="0"/>
          <w:sz w:val="20"/>
          <w:szCs w:val="20"/>
        </w:rPr>
        <w:t>es</w:t>
      </w:r>
      <w:r w:rsidR="00E843D8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E3</w:t>
      </w:r>
    </w:p>
    <w:p w:rsidR="00375473" w:rsidRPr="00C91791" w:rsidRDefault="001B793A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Software para la gestión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de información entre distintas áreas de la empresa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1B793A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Software de p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lanificación de recursos empresariales (ERP)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1B793A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Software de gestión de información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>
        <w:rPr>
          <w:rFonts w:ascii="Verdana" w:hAnsi="Verdana"/>
          <w:bCs w:val="0"/>
          <w:kern w:val="0"/>
          <w:sz w:val="20"/>
          <w:szCs w:val="20"/>
        </w:rPr>
        <w:t>sobre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los clientes (CRM)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1B793A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Software de gestión de información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>
        <w:rPr>
          <w:rFonts w:ascii="Verdana" w:hAnsi="Verdana"/>
          <w:bCs w:val="0"/>
          <w:kern w:val="0"/>
          <w:sz w:val="20"/>
          <w:szCs w:val="20"/>
        </w:rPr>
        <w:t>sobre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proveedores (SCM)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1B793A" w:rsidRPr="00C91791" w:rsidRDefault="001B793A" w:rsidP="001B793A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Software de inteligencia empresarial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(</w:t>
      </w:r>
      <w:r>
        <w:rPr>
          <w:rFonts w:ascii="Verdana" w:hAnsi="Verdana"/>
          <w:bCs w:val="0"/>
          <w:kern w:val="0"/>
          <w:sz w:val="20"/>
          <w:szCs w:val="20"/>
        </w:rPr>
        <w:t>BI software</w:t>
      </w:r>
      <w:r w:rsidRPr="00C91791">
        <w:rPr>
          <w:rFonts w:ascii="Verdana" w:hAnsi="Verdana"/>
          <w:bCs w:val="0"/>
          <w:kern w:val="0"/>
          <w:sz w:val="20"/>
          <w:szCs w:val="20"/>
        </w:rPr>
        <w:t>)</w:t>
      </w:r>
    </w:p>
    <w:p w:rsidR="001B793A" w:rsidRDefault="001B793A" w:rsidP="001B793A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F14</w:t>
      </w:r>
    </w:p>
    <w:p w:rsidR="001B793A" w:rsidRDefault="001B793A" w:rsidP="001B793A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B793A" w:rsidRDefault="001B793A" w:rsidP="001B793A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47E20" w:rsidRDefault="00047E20" w:rsidP="00047E20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Internet de las cosas (</w:t>
      </w:r>
      <w:proofErr w:type="spellStart"/>
      <w:r>
        <w:rPr>
          <w:rFonts w:ascii="Verdana" w:hAnsi="Verdana"/>
          <w:bCs w:val="0"/>
          <w:kern w:val="0"/>
          <w:sz w:val="20"/>
          <w:szCs w:val="20"/>
        </w:rPr>
        <w:t>IoT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) 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H1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47E20" w:rsidRP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47E20" w:rsidRDefault="00047E20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proofErr w:type="spellStart"/>
      <w:r>
        <w:rPr>
          <w:rFonts w:ascii="Verdana" w:hAnsi="Verdana"/>
          <w:bCs w:val="0"/>
          <w:kern w:val="0"/>
          <w:sz w:val="20"/>
          <w:szCs w:val="20"/>
        </w:rPr>
        <w:t>Analisis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 de </w:t>
      </w:r>
      <w:proofErr w:type="spellStart"/>
      <w:r>
        <w:rPr>
          <w:rFonts w:ascii="Verdana" w:hAnsi="Verdana"/>
          <w:bCs w:val="0"/>
          <w:kern w:val="0"/>
          <w:sz w:val="20"/>
          <w:szCs w:val="20"/>
        </w:rPr>
        <w:t>macrodatos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 (Big data) durante el año anterior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I1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47E20" w:rsidRP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747E9A" w:rsidRDefault="00747E9A" w:rsidP="00747E9A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567"/>
        <w:outlineLvl w:val="9"/>
        <w:rPr>
          <w:rFonts w:ascii="Verdana" w:hAnsi="Verdana"/>
          <w:bCs w:val="0"/>
          <w:sz w:val="20"/>
          <w:szCs w:val="20"/>
        </w:rPr>
      </w:pPr>
      <w:r>
        <w:rPr>
          <w:rFonts w:ascii="Verdana" w:hAnsi="Verdana"/>
          <w:bCs w:val="0"/>
          <w:sz w:val="20"/>
          <w:szCs w:val="20"/>
        </w:rPr>
        <w:t>Inteligencia Artificial</w:t>
      </w:r>
      <w:r>
        <w:rPr>
          <w:rFonts w:ascii="Verdana" w:hAnsi="Verdana"/>
          <w:bCs w:val="0"/>
          <w:sz w:val="20"/>
          <w:szCs w:val="20"/>
        </w:rPr>
        <w:t xml:space="preserve"> (IA)</w:t>
      </w:r>
      <w:bookmarkStart w:id="25" w:name="_GoBack"/>
      <w:bookmarkEnd w:id="25"/>
    </w:p>
    <w:p w:rsidR="00747E9A" w:rsidRPr="00047DBF" w:rsidRDefault="00747E9A" w:rsidP="00747E9A">
      <w:pPr>
        <w:pStyle w:val="MMTopic1"/>
        <w:keepNext w:val="0"/>
        <w:numPr>
          <w:ilvl w:val="0"/>
          <w:numId w:val="0"/>
        </w:numPr>
        <w:ind w:left="720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I4</w:t>
      </w:r>
    </w:p>
    <w:p w:rsidR="00747E9A" w:rsidRPr="00047DBF" w:rsidRDefault="00747E9A" w:rsidP="00747E9A">
      <w:pPr>
        <w:pStyle w:val="MMTopic1"/>
        <w:keepNext w:val="0"/>
        <w:numPr>
          <w:ilvl w:val="0"/>
          <w:numId w:val="0"/>
        </w:numPr>
        <w:ind w:left="720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047DBF"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 w:rsidRPr="00047DBF"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747E9A" w:rsidRPr="00747E9A" w:rsidRDefault="00747E9A" w:rsidP="00747E9A">
      <w:pPr>
        <w:pStyle w:val="MMTopic1"/>
        <w:keepNext w:val="0"/>
        <w:numPr>
          <w:ilvl w:val="0"/>
          <w:numId w:val="0"/>
        </w:numPr>
        <w:ind w:left="720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047DBF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 w:rsidRPr="00047DBF">
        <w:rPr>
          <w:rFonts w:ascii="Verdana" w:hAnsi="Verdana"/>
          <w:b w:val="0"/>
          <w:bCs w:val="0"/>
          <w:kern w:val="0"/>
          <w:sz w:val="20"/>
          <w:szCs w:val="20"/>
        </w:rPr>
        <w:tab/>
      </w:r>
      <w:r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40444E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C</w:t>
      </w:r>
      <w:r w:rsidR="00A64039">
        <w:rPr>
          <w:rFonts w:ascii="Verdana" w:hAnsi="Verdana"/>
          <w:bCs w:val="0"/>
          <w:kern w:val="0"/>
          <w:sz w:val="20"/>
          <w:szCs w:val="20"/>
        </w:rPr>
        <w:t>ontraseña segura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M</w:t>
      </w:r>
      <w:r w:rsidR="0040444E">
        <w:rPr>
          <w:rFonts w:ascii="Verdana" w:hAnsi="Verdana"/>
          <w:bCs w:val="0"/>
          <w:kern w:val="0"/>
          <w:sz w:val="20"/>
          <w:szCs w:val="20"/>
        </w:rPr>
        <w:t>antener actualizado el software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J12</w:t>
      </w:r>
    </w:p>
    <w:p w:rsidR="00615E8D" w:rsidRDefault="006300CE" w:rsidP="006300CE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615E8D">
        <w:rPr>
          <w:rFonts w:ascii="Verdana" w:hAnsi="Verdana"/>
          <w:b w:val="0"/>
          <w:bCs w:val="0"/>
          <w:kern w:val="0"/>
          <w:sz w:val="20"/>
          <w:szCs w:val="20"/>
        </w:rPr>
        <w:t>No</w:t>
      </w:r>
    </w:p>
    <w:p w:rsidR="00615E8D" w:rsidRDefault="006300CE" w:rsidP="006300CE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615E8D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Identificación y acreditación del usuario por métodos biométricos aplicados por la empresa</w:t>
      </w:r>
    </w:p>
    <w:p w:rsidR="00375473" w:rsidRPr="00F3023F" w:rsidRDefault="00375473" w:rsidP="00F3023F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3023F">
        <w:rPr>
          <w:rFonts w:ascii="Verdana" w:hAnsi="Verdana"/>
          <w:b w:val="0"/>
          <w:bCs w:val="0"/>
          <w:kern w:val="0"/>
          <w:sz w:val="20"/>
          <w:szCs w:val="20"/>
        </w:rPr>
        <w:t>J13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Técnicas de cifrado de datos, documentos o correos electrónicos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Salvaguarda de los datos en un lugar aparte (</w:t>
      </w:r>
      <w:r>
        <w:rPr>
          <w:rFonts w:ascii="Verdana" w:hAnsi="Verdana"/>
          <w:bCs w:val="0"/>
          <w:kern w:val="0"/>
          <w:sz w:val="20"/>
          <w:szCs w:val="20"/>
        </w:rPr>
        <w:t>incl.</w:t>
      </w:r>
      <w:r w:rsidRPr="00F3023F">
        <w:rPr>
          <w:rFonts w:ascii="Verdana" w:hAnsi="Verdana"/>
          <w:bCs w:val="0"/>
          <w:kern w:val="0"/>
          <w:sz w:val="20"/>
          <w:szCs w:val="20"/>
        </w:rPr>
        <w:t xml:space="preserve"> salvaguarda en la nube)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J15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Control del acceso a la red (gestión del acceso mediante aparatos y usuarios en la red de la empresa)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J16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Red privada virtual (VPN)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J17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Disponibilidad de un seguro contra los incidentes de seguridad de las TIC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J18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Porcentaje de personal usuario de sistemas TIC</w:t>
      </w:r>
    </w:p>
    <w:p w:rsidR="00F3023F" w:rsidRPr="007C7B98" w:rsidRDefault="007C7B98" w:rsidP="007C7B98">
      <w:pPr>
        <w:pStyle w:val="MMTopic1"/>
        <w:numPr>
          <w:ilvl w:val="0"/>
          <w:numId w:val="0"/>
        </w:numPr>
        <w:ind w:left="709" w:firstLine="70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="00F3023F"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</w:p>
    <w:p w:rsidR="00F3023F" w:rsidRDefault="005E4E62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Los</w:t>
      </w:r>
      <w:r w:rsidR="00F3023F" w:rsidRPr="00F3023F">
        <w:rPr>
          <w:rFonts w:ascii="Verdana" w:hAnsi="Verdana"/>
          <w:bCs w:val="0"/>
          <w:kern w:val="0"/>
          <w:sz w:val="20"/>
          <w:szCs w:val="20"/>
        </w:rPr>
        <w:t xml:space="preserve"> usuarios de TIC han recibido formación relacionada con las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11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644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Porcentaje de personal especializado en sistemas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</w:p>
    <w:p w:rsidR="00F3023F" w:rsidRDefault="005E4E62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L</w:t>
      </w:r>
      <w:r w:rsidR="00F3023F" w:rsidRPr="00F3023F">
        <w:rPr>
          <w:rFonts w:ascii="Verdana" w:hAnsi="Verdana"/>
          <w:bCs w:val="0"/>
          <w:kern w:val="0"/>
          <w:sz w:val="20"/>
          <w:szCs w:val="20"/>
        </w:rPr>
        <w:t>os especialistas en TIC han recibido formación relacionada con las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21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644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Existen vacantes difíciles de cubrir en puestos que requieran especialistas en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22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644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Porcentaje de empleados con dispositivo portátil que les permita una conexión móvil a Internet para uso</w:t>
      </w:r>
      <w:r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Pr="00F3023F">
        <w:rPr>
          <w:rFonts w:ascii="Verdana" w:hAnsi="Verdana"/>
          <w:bCs w:val="0"/>
          <w:kern w:val="0"/>
          <w:sz w:val="20"/>
          <w:szCs w:val="20"/>
        </w:rPr>
        <w:t>profesional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141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K13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 xml:space="preserve">Porcentaje de </w:t>
      </w:r>
      <w:proofErr w:type="spellStart"/>
      <w:r w:rsidRPr="00F3023F">
        <w:rPr>
          <w:rFonts w:ascii="Verdana" w:hAnsi="Verdana"/>
          <w:bCs w:val="0"/>
          <w:kern w:val="0"/>
          <w:sz w:val="20"/>
          <w:szCs w:val="20"/>
        </w:rPr>
        <w:t>teletrabajadores</w:t>
      </w:r>
      <w:proofErr w:type="spellEnd"/>
    </w:p>
    <w:p w:rsidR="007C7B98" w:rsidRDefault="007C7B98" w:rsidP="007C7B98">
      <w:pPr>
        <w:pStyle w:val="MMTopic1"/>
        <w:keepNext w:val="0"/>
        <w:numPr>
          <w:ilvl w:val="0"/>
          <w:numId w:val="0"/>
        </w:numPr>
        <w:ind w:left="141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K14</w:t>
      </w:r>
    </w:p>
    <w:p w:rsidR="00E843D8" w:rsidRDefault="00E843D8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Uso de impresoras 3D durante el año anterior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O1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E843D8" w:rsidRP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E843D8" w:rsidRDefault="00E843D8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Uso de robótica durante el año anterior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P1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E843D8" w:rsidRP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Elevador del tamaño</w:t>
      </w:r>
    </w:p>
    <w:p w:rsidR="0074703D" w:rsidRPr="00467655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ELEVADOR_TAMAÑO</w:t>
      </w:r>
    </w:p>
    <w:sectPr w:rsidR="0074703D" w:rsidRPr="00467655" w:rsidSect="005F587B">
      <w:headerReference w:type="default" r:id="rId11"/>
      <w:footerReference w:type="default" r:id="rId12"/>
      <w:pgSz w:w="11906" w:h="16838" w:code="9"/>
      <w:pgMar w:top="2410" w:right="1418" w:bottom="170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DE5" w:rsidRDefault="00303DE5">
      <w:r>
        <w:separator/>
      </w:r>
    </w:p>
  </w:endnote>
  <w:endnote w:type="continuationSeparator" w:id="0">
    <w:p w:rsidR="00303DE5" w:rsidRDefault="0030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NDEI F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11" w:rsidRDefault="00F22411">
    <w:pPr>
      <w:pStyle w:val="Piedepgina"/>
      <w:jc w:val="right"/>
      <w:rPr>
        <w:rFonts w:ascii="Arial" w:hAnsi="Arial"/>
        <w:b/>
        <w:i/>
        <w:color w:val="000080"/>
        <w:sz w:val="18"/>
      </w:rPr>
    </w:pPr>
    <w:r>
      <w:rPr>
        <w:rStyle w:val="Nmerodepgina"/>
        <w:rFonts w:ascii="Arial" w:hAnsi="Arial"/>
        <w:b/>
        <w:i/>
        <w:color w:val="000080"/>
        <w:sz w:val="18"/>
      </w:rPr>
      <w:fldChar w:fldCharType="begin"/>
    </w:r>
    <w:r>
      <w:rPr>
        <w:rStyle w:val="Nmerodepgina"/>
        <w:rFonts w:ascii="Arial" w:hAnsi="Arial"/>
        <w:b/>
        <w:i/>
        <w:color w:val="000080"/>
        <w:sz w:val="18"/>
      </w:rPr>
      <w:instrText xml:space="preserve"> PAGE </w:instrText>
    </w:r>
    <w:r>
      <w:rPr>
        <w:rStyle w:val="Nmerodepgina"/>
        <w:rFonts w:ascii="Arial" w:hAnsi="Arial"/>
        <w:b/>
        <w:i/>
        <w:color w:val="000080"/>
        <w:sz w:val="18"/>
      </w:rPr>
      <w:fldChar w:fldCharType="separate"/>
    </w:r>
    <w:r>
      <w:rPr>
        <w:rStyle w:val="Nmerodepgina"/>
        <w:rFonts w:ascii="Arial" w:hAnsi="Arial"/>
        <w:b/>
        <w:i/>
        <w:noProof/>
        <w:color w:val="000080"/>
        <w:sz w:val="18"/>
      </w:rPr>
      <w:t>1</w:t>
    </w:r>
    <w:r>
      <w:rPr>
        <w:rStyle w:val="Nmerodepgina"/>
        <w:rFonts w:ascii="Arial" w:hAnsi="Arial"/>
        <w:b/>
        <w:i/>
        <w:color w:val="000080"/>
        <w:sz w:val="18"/>
      </w:rPr>
      <w:fldChar w:fldCharType="end"/>
    </w:r>
    <w:r w:rsidR="001035D3">
      <w:rPr>
        <w:rFonts w:ascii="Arial" w:hAnsi="Arial"/>
        <w:b/>
        <w:i/>
        <w:noProof/>
        <w:color w:val="000080"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-33655</wp:posOffset>
              </wp:positionV>
              <wp:extent cx="6120130" cy="0"/>
              <wp:effectExtent l="0" t="0" r="0" b="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AA54F9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2.65pt" to="482.7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" o:allowincell="f" strokecolor="#fc0" strokeweight="1.5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11" w:rsidRDefault="001035D3">
    <w:pPr>
      <w:pStyle w:val="Piedepgina"/>
      <w:rPr>
        <w:rStyle w:val="Nmerodepgina"/>
      </w:rPr>
    </w:pPr>
    <w:r>
      <w:rPr>
        <w:rFonts w:ascii="Arial" w:hAnsi="Arial"/>
        <w:noProof/>
        <w:color w:val="000080"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114935</wp:posOffset>
              </wp:positionV>
              <wp:extent cx="5763895" cy="1016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3895" cy="101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501D05"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9.05pt" to="454.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" o:allowincell="f" strokecolor="#fc0" strokeweight="1.5pt"/>
          </w:pict>
        </mc:Fallback>
      </mc:AlternateContent>
    </w:r>
  </w:p>
  <w:p w:rsidR="00F22411" w:rsidRDefault="00F22411">
    <w:pPr>
      <w:pStyle w:val="Piedepgina"/>
      <w:jc w:val="right"/>
      <w:rPr>
        <w:rFonts w:ascii="Arial" w:hAnsi="Arial"/>
        <w:color w:val="000080"/>
        <w:sz w:val="22"/>
      </w:rPr>
    </w:pPr>
    <w:r>
      <w:rPr>
        <w:rStyle w:val="Nmerodepgina"/>
        <w:rFonts w:ascii="Arial" w:hAnsi="Arial"/>
        <w:color w:val="000080"/>
        <w:sz w:val="22"/>
      </w:rPr>
      <w:fldChar w:fldCharType="begin"/>
    </w:r>
    <w:r>
      <w:rPr>
        <w:rStyle w:val="Nmerodepgina"/>
        <w:rFonts w:ascii="Arial" w:hAnsi="Arial"/>
        <w:color w:val="000080"/>
        <w:sz w:val="22"/>
      </w:rPr>
      <w:instrText xml:space="preserve"> PAGE </w:instrText>
    </w:r>
    <w:r>
      <w:rPr>
        <w:rStyle w:val="Nmerodepgina"/>
        <w:rFonts w:ascii="Arial" w:hAnsi="Arial"/>
        <w:color w:val="000080"/>
        <w:sz w:val="22"/>
      </w:rPr>
      <w:fldChar w:fldCharType="separate"/>
    </w:r>
    <w:r w:rsidR="00747E9A">
      <w:rPr>
        <w:rStyle w:val="Nmerodepgina"/>
        <w:rFonts w:ascii="Arial" w:hAnsi="Arial"/>
        <w:noProof/>
        <w:color w:val="000080"/>
        <w:sz w:val="22"/>
      </w:rPr>
      <w:t>18</w:t>
    </w:r>
    <w:r>
      <w:rPr>
        <w:rStyle w:val="Nmerodepgina"/>
        <w:rFonts w:ascii="Arial" w:hAnsi="Arial"/>
        <w:color w:val="000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DE5" w:rsidRDefault="00303DE5">
      <w:r>
        <w:separator/>
      </w:r>
    </w:p>
  </w:footnote>
  <w:footnote w:type="continuationSeparator" w:id="0">
    <w:p w:rsidR="00303DE5" w:rsidRDefault="00303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11" w:rsidRDefault="001035D3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7620</wp:posOffset>
              </wp:positionV>
              <wp:extent cx="1463040" cy="548640"/>
              <wp:effectExtent l="0" t="0" r="0" b="0"/>
              <wp:wrapNone/>
              <wp:docPr id="3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63040" cy="548640"/>
                        <a:chOff x="1161" y="473"/>
                        <a:chExt cx="2304" cy="864"/>
                      </a:xfrm>
                    </wpg:grpSpPr>
                    <pic:pic xmlns:pic="http://schemas.openxmlformats.org/drawingml/2006/picture">
                      <pic:nvPicPr>
                        <pic:cNvPr id="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1" y="473"/>
                          <a:ext cx="2188" cy="6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5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1737" y="905"/>
                          <a:ext cx="1728" cy="4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411" w:rsidRDefault="00F22411">
                            <w:pP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EUSKAL  ESTATISTIKA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 xml:space="preserve">  ERAKUND</w:t>
                            </w:r>
                            <w:r w:rsidR="00467655"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A</w:t>
                            </w:r>
                          </w:p>
                          <w:p w:rsidR="00F22411" w:rsidRDefault="00F22411">
                            <w:pPr>
                              <w:rPr>
                                <w:rFonts w:ascii="Arial" w:hAnsi="Arial"/>
                                <w:color w:val="000080"/>
                                <w:sz w:val="12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INSTITUTO VASCO DE ESTADÍSTICA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9" style="position:absolute;margin-left:.85pt;margin-top:.6pt;width:115.2pt;height:43.2pt;z-index:251659264" coordorigin="1161,473" coordsize="2304,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30" type="#_x0000_t75" style="position:absolute;left:1161;top:473;width:2188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1" type="#_x0000_t202" style="position:absolute;left:1737;top:905;width:172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textbox>
                  <w:txbxContent>
                    <w:p w:rsidR="00F22411" w:rsidRDefault="00F22411">
                      <w:pP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EUSKAL  ESTATISTIKA</w:t>
                      </w:r>
                      <w:proofErr w:type="gramEnd"/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 xml:space="preserve">  ERAKUND</w:t>
                      </w:r>
                      <w:r w:rsidR="00467655"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E</w:t>
                      </w:r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A</w:t>
                      </w:r>
                    </w:p>
                    <w:p w:rsidR="00F22411" w:rsidRDefault="00F22411">
                      <w:pPr>
                        <w:rPr>
                          <w:rFonts w:ascii="Arial" w:hAnsi="Arial"/>
                          <w:color w:val="000080"/>
                          <w:sz w:val="12"/>
                          <w:lang w:val="es-ES_tradnl"/>
                        </w:rPr>
                      </w:pPr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INSTITUTO VASCO DE ESTADÍSTICA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F22411" w:rsidRDefault="00F22411">
    <w:pPr>
      <w:pStyle w:val="Encabezado"/>
    </w:pPr>
  </w:p>
  <w:p w:rsidR="00F22411" w:rsidRDefault="001035D3" w:rsidP="00391FEA">
    <w:pPr>
      <w:pStyle w:val="NotaPrensaAntettulo1"/>
      <w:spacing w:line="360" w:lineRule="auto"/>
      <w:rPr>
        <w:noProof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166370</wp:posOffset>
              </wp:positionV>
              <wp:extent cx="5763895" cy="635"/>
              <wp:effectExtent l="0" t="0" r="0" b="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3895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E20256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13.1pt" to="454.7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" o:allowincell="f" strokecolor="#fc0" strokeweight="1.5pt"/>
          </w:pict>
        </mc:Fallback>
      </mc:AlternateContent>
    </w:r>
    <w:r w:rsidR="00F22411">
      <w:rPr>
        <w:noProof/>
      </w:rPr>
      <w:t xml:space="preserve">Microdatos de la Encuesta </w:t>
    </w:r>
    <w:r w:rsidR="00467655">
      <w:rPr>
        <w:noProof/>
      </w:rPr>
      <w:t>sobre la</w:t>
    </w:r>
    <w:r w:rsidR="00F22411">
      <w:rPr>
        <w:noProof/>
      </w:rPr>
      <w:t xml:space="preserve"> Sociedad de la Información Empresas </w:t>
    </w:r>
    <w:r w:rsidR="00DA05CE">
      <w:rPr>
        <w:noProof/>
      </w:rPr>
      <w:t>20</w:t>
    </w:r>
    <w:r w:rsidR="00047E20">
      <w:rPr>
        <w:noProof/>
      </w:rPr>
      <w:t>2</w:t>
    </w:r>
    <w:r w:rsidR="004150E6">
      <w:rPr>
        <w:noProof/>
      </w:rPr>
      <w:t>4</w:t>
    </w:r>
  </w:p>
  <w:p w:rsidR="00F22411" w:rsidRDefault="00F22411" w:rsidP="009933A8">
    <w:pPr>
      <w:pStyle w:val="NotaPrensaAntettulo1"/>
      <w:spacing w:line="360" w:lineRule="auto"/>
      <w:ind w:right="-2"/>
    </w:pPr>
    <w:r>
      <w:rPr>
        <w:noProof/>
      </w:rPr>
      <w:t>Descripción del fichero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C1FB6"/>
    <w:multiLevelType w:val="hybridMultilevel"/>
    <w:tmpl w:val="8692F750"/>
    <w:lvl w:ilvl="0" w:tplc="BF7EEF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E7650E"/>
    <w:multiLevelType w:val="multilevel"/>
    <w:tmpl w:val="FE62AC08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336C7FF1"/>
    <w:multiLevelType w:val="hybridMultilevel"/>
    <w:tmpl w:val="A1BC470E"/>
    <w:lvl w:ilvl="0" w:tplc="6324BB6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515279"/>
    <w:multiLevelType w:val="hybridMultilevel"/>
    <w:tmpl w:val="9AB2212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2F09F6"/>
    <w:multiLevelType w:val="hybridMultilevel"/>
    <w:tmpl w:val="830E1B58"/>
    <w:lvl w:ilvl="0" w:tplc="2C6EF85C"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1"/>
  </w:num>
  <w:num w:numId="6">
    <w:abstractNumId w:val="4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AF"/>
    <w:rsid w:val="00000079"/>
    <w:rsid w:val="000005DE"/>
    <w:rsid w:val="000006FE"/>
    <w:rsid w:val="0002096F"/>
    <w:rsid w:val="000327BE"/>
    <w:rsid w:val="000337A5"/>
    <w:rsid w:val="0003442F"/>
    <w:rsid w:val="00045B40"/>
    <w:rsid w:val="00047E20"/>
    <w:rsid w:val="000704F3"/>
    <w:rsid w:val="000729AF"/>
    <w:rsid w:val="00085861"/>
    <w:rsid w:val="000A122E"/>
    <w:rsid w:val="000A3BCA"/>
    <w:rsid w:val="000A75D1"/>
    <w:rsid w:val="000A7EC5"/>
    <w:rsid w:val="000B69B0"/>
    <w:rsid w:val="000C1F3D"/>
    <w:rsid w:val="000E1063"/>
    <w:rsid w:val="000E2BDD"/>
    <w:rsid w:val="000E47F6"/>
    <w:rsid w:val="000F1278"/>
    <w:rsid w:val="00101CA6"/>
    <w:rsid w:val="001035D3"/>
    <w:rsid w:val="001136AE"/>
    <w:rsid w:val="00133BBD"/>
    <w:rsid w:val="00154E4D"/>
    <w:rsid w:val="00160D7D"/>
    <w:rsid w:val="00164B80"/>
    <w:rsid w:val="0016570B"/>
    <w:rsid w:val="00174291"/>
    <w:rsid w:val="001821B4"/>
    <w:rsid w:val="00192667"/>
    <w:rsid w:val="0019548C"/>
    <w:rsid w:val="001A3416"/>
    <w:rsid w:val="001B11DE"/>
    <w:rsid w:val="001B349E"/>
    <w:rsid w:val="001B66D2"/>
    <w:rsid w:val="001B793A"/>
    <w:rsid w:val="001C58B7"/>
    <w:rsid w:val="001D2AF3"/>
    <w:rsid w:val="001D2C5E"/>
    <w:rsid w:val="001E4181"/>
    <w:rsid w:val="001F36B6"/>
    <w:rsid w:val="00202C7F"/>
    <w:rsid w:val="00210641"/>
    <w:rsid w:val="0021151F"/>
    <w:rsid w:val="002119FF"/>
    <w:rsid w:val="00221955"/>
    <w:rsid w:val="0022437A"/>
    <w:rsid w:val="00247135"/>
    <w:rsid w:val="00251D2B"/>
    <w:rsid w:val="00254127"/>
    <w:rsid w:val="00257049"/>
    <w:rsid w:val="00291C4C"/>
    <w:rsid w:val="002A508E"/>
    <w:rsid w:val="002C16D0"/>
    <w:rsid w:val="002C3125"/>
    <w:rsid w:val="002C46E4"/>
    <w:rsid w:val="002D27AE"/>
    <w:rsid w:val="002E0B82"/>
    <w:rsid w:val="002E5C46"/>
    <w:rsid w:val="002F1D97"/>
    <w:rsid w:val="00303DE5"/>
    <w:rsid w:val="003047F3"/>
    <w:rsid w:val="003109C1"/>
    <w:rsid w:val="003202B0"/>
    <w:rsid w:val="00320D61"/>
    <w:rsid w:val="00322037"/>
    <w:rsid w:val="00323940"/>
    <w:rsid w:val="00326369"/>
    <w:rsid w:val="003341EC"/>
    <w:rsid w:val="00336FD8"/>
    <w:rsid w:val="00354EB2"/>
    <w:rsid w:val="00357B00"/>
    <w:rsid w:val="003707E2"/>
    <w:rsid w:val="00375473"/>
    <w:rsid w:val="00386C08"/>
    <w:rsid w:val="00391FEA"/>
    <w:rsid w:val="00392923"/>
    <w:rsid w:val="003964D8"/>
    <w:rsid w:val="00396D7A"/>
    <w:rsid w:val="003A20DC"/>
    <w:rsid w:val="003A38AF"/>
    <w:rsid w:val="003B3390"/>
    <w:rsid w:val="003B51A6"/>
    <w:rsid w:val="003B542F"/>
    <w:rsid w:val="003C20DA"/>
    <w:rsid w:val="003C74B3"/>
    <w:rsid w:val="003D0ED1"/>
    <w:rsid w:val="003D6692"/>
    <w:rsid w:val="0040444E"/>
    <w:rsid w:val="00407A0F"/>
    <w:rsid w:val="00410623"/>
    <w:rsid w:val="004150E6"/>
    <w:rsid w:val="00416318"/>
    <w:rsid w:val="00425044"/>
    <w:rsid w:val="00427172"/>
    <w:rsid w:val="0043152C"/>
    <w:rsid w:val="00435CFF"/>
    <w:rsid w:val="00440494"/>
    <w:rsid w:val="00444745"/>
    <w:rsid w:val="00451C7E"/>
    <w:rsid w:val="00455667"/>
    <w:rsid w:val="00465E03"/>
    <w:rsid w:val="00467655"/>
    <w:rsid w:val="004772CF"/>
    <w:rsid w:val="004924D2"/>
    <w:rsid w:val="00496B44"/>
    <w:rsid w:val="004A161C"/>
    <w:rsid w:val="004A24AE"/>
    <w:rsid w:val="004A49D8"/>
    <w:rsid w:val="004B52A2"/>
    <w:rsid w:val="004C4078"/>
    <w:rsid w:val="004C7084"/>
    <w:rsid w:val="004E68CA"/>
    <w:rsid w:val="004F0BFA"/>
    <w:rsid w:val="00502F6B"/>
    <w:rsid w:val="00520B32"/>
    <w:rsid w:val="0052126F"/>
    <w:rsid w:val="00521AC7"/>
    <w:rsid w:val="00521CCB"/>
    <w:rsid w:val="005235F3"/>
    <w:rsid w:val="00523B86"/>
    <w:rsid w:val="00532AB5"/>
    <w:rsid w:val="005350B8"/>
    <w:rsid w:val="005425AC"/>
    <w:rsid w:val="00545D8F"/>
    <w:rsid w:val="00560B4D"/>
    <w:rsid w:val="00563A1B"/>
    <w:rsid w:val="005657D7"/>
    <w:rsid w:val="00587BE6"/>
    <w:rsid w:val="005A3963"/>
    <w:rsid w:val="005B0293"/>
    <w:rsid w:val="005E4301"/>
    <w:rsid w:val="005E4E62"/>
    <w:rsid w:val="005F587B"/>
    <w:rsid w:val="006033DA"/>
    <w:rsid w:val="00607B2E"/>
    <w:rsid w:val="00610479"/>
    <w:rsid w:val="0061145D"/>
    <w:rsid w:val="00615E8D"/>
    <w:rsid w:val="00627753"/>
    <w:rsid w:val="006300CE"/>
    <w:rsid w:val="006335DE"/>
    <w:rsid w:val="00640DFC"/>
    <w:rsid w:val="00647776"/>
    <w:rsid w:val="00650BF0"/>
    <w:rsid w:val="00661D39"/>
    <w:rsid w:val="00670D67"/>
    <w:rsid w:val="00671E05"/>
    <w:rsid w:val="00671E08"/>
    <w:rsid w:val="006954A6"/>
    <w:rsid w:val="006A6A35"/>
    <w:rsid w:val="006C06A3"/>
    <w:rsid w:val="006C4162"/>
    <w:rsid w:val="006D27D2"/>
    <w:rsid w:val="006D7636"/>
    <w:rsid w:val="006E1017"/>
    <w:rsid w:val="006E4F03"/>
    <w:rsid w:val="006F4BAB"/>
    <w:rsid w:val="006F5055"/>
    <w:rsid w:val="007165C3"/>
    <w:rsid w:val="00723416"/>
    <w:rsid w:val="00727777"/>
    <w:rsid w:val="0074703D"/>
    <w:rsid w:val="00747E9A"/>
    <w:rsid w:val="00750DF9"/>
    <w:rsid w:val="0075138A"/>
    <w:rsid w:val="007526BB"/>
    <w:rsid w:val="00752765"/>
    <w:rsid w:val="00754201"/>
    <w:rsid w:val="00756CB0"/>
    <w:rsid w:val="0076017E"/>
    <w:rsid w:val="00767BB4"/>
    <w:rsid w:val="00773493"/>
    <w:rsid w:val="00774994"/>
    <w:rsid w:val="007A1AC2"/>
    <w:rsid w:val="007A30B5"/>
    <w:rsid w:val="007A3484"/>
    <w:rsid w:val="007B3107"/>
    <w:rsid w:val="007B6198"/>
    <w:rsid w:val="007C686A"/>
    <w:rsid w:val="007C6BBD"/>
    <w:rsid w:val="007C7B98"/>
    <w:rsid w:val="007D422D"/>
    <w:rsid w:val="007E2D76"/>
    <w:rsid w:val="007F6567"/>
    <w:rsid w:val="00811711"/>
    <w:rsid w:val="00817533"/>
    <w:rsid w:val="00823242"/>
    <w:rsid w:val="008359E6"/>
    <w:rsid w:val="00837B09"/>
    <w:rsid w:val="00843581"/>
    <w:rsid w:val="008469F6"/>
    <w:rsid w:val="00866800"/>
    <w:rsid w:val="00866F94"/>
    <w:rsid w:val="00876A9B"/>
    <w:rsid w:val="00882599"/>
    <w:rsid w:val="00883552"/>
    <w:rsid w:val="00883AAE"/>
    <w:rsid w:val="0089390D"/>
    <w:rsid w:val="008A6939"/>
    <w:rsid w:val="008C4C6F"/>
    <w:rsid w:val="008D0A68"/>
    <w:rsid w:val="008D7421"/>
    <w:rsid w:val="008E6155"/>
    <w:rsid w:val="008F428E"/>
    <w:rsid w:val="0090040C"/>
    <w:rsid w:val="00900BED"/>
    <w:rsid w:val="00917289"/>
    <w:rsid w:val="00927167"/>
    <w:rsid w:val="009400C4"/>
    <w:rsid w:val="009549E9"/>
    <w:rsid w:val="00957430"/>
    <w:rsid w:val="0096035C"/>
    <w:rsid w:val="00980ADF"/>
    <w:rsid w:val="00987C70"/>
    <w:rsid w:val="009933A8"/>
    <w:rsid w:val="00994AEB"/>
    <w:rsid w:val="00994D08"/>
    <w:rsid w:val="009A3333"/>
    <w:rsid w:val="009B23B6"/>
    <w:rsid w:val="009B5B70"/>
    <w:rsid w:val="009B681F"/>
    <w:rsid w:val="009D096D"/>
    <w:rsid w:val="009D3B9E"/>
    <w:rsid w:val="009E26C1"/>
    <w:rsid w:val="009E755E"/>
    <w:rsid w:val="00A05FBB"/>
    <w:rsid w:val="00A07069"/>
    <w:rsid w:val="00A43C50"/>
    <w:rsid w:val="00A43C52"/>
    <w:rsid w:val="00A52D7F"/>
    <w:rsid w:val="00A54DD0"/>
    <w:rsid w:val="00A570BB"/>
    <w:rsid w:val="00A60092"/>
    <w:rsid w:val="00A6327B"/>
    <w:rsid w:val="00A64039"/>
    <w:rsid w:val="00A675B1"/>
    <w:rsid w:val="00A727CE"/>
    <w:rsid w:val="00A8386F"/>
    <w:rsid w:val="00A91F8B"/>
    <w:rsid w:val="00AA3501"/>
    <w:rsid w:val="00AB5DF5"/>
    <w:rsid w:val="00AB661D"/>
    <w:rsid w:val="00AE21D4"/>
    <w:rsid w:val="00AE5F3A"/>
    <w:rsid w:val="00B0297B"/>
    <w:rsid w:val="00B11CAC"/>
    <w:rsid w:val="00B21629"/>
    <w:rsid w:val="00B36E1C"/>
    <w:rsid w:val="00B4405E"/>
    <w:rsid w:val="00B47248"/>
    <w:rsid w:val="00B53ED6"/>
    <w:rsid w:val="00B550B7"/>
    <w:rsid w:val="00B6128F"/>
    <w:rsid w:val="00B71945"/>
    <w:rsid w:val="00B7242D"/>
    <w:rsid w:val="00B75E28"/>
    <w:rsid w:val="00B82F6F"/>
    <w:rsid w:val="00BA0112"/>
    <w:rsid w:val="00BA48CD"/>
    <w:rsid w:val="00BC5436"/>
    <w:rsid w:val="00BD2765"/>
    <w:rsid w:val="00BE35A7"/>
    <w:rsid w:val="00BE3860"/>
    <w:rsid w:val="00BF6AE6"/>
    <w:rsid w:val="00BF76ED"/>
    <w:rsid w:val="00C065AB"/>
    <w:rsid w:val="00C07470"/>
    <w:rsid w:val="00C16784"/>
    <w:rsid w:val="00C17971"/>
    <w:rsid w:val="00C31698"/>
    <w:rsid w:val="00C36DF6"/>
    <w:rsid w:val="00C45C74"/>
    <w:rsid w:val="00C4690F"/>
    <w:rsid w:val="00C46959"/>
    <w:rsid w:val="00C52079"/>
    <w:rsid w:val="00C61535"/>
    <w:rsid w:val="00C7048A"/>
    <w:rsid w:val="00C91791"/>
    <w:rsid w:val="00C92A07"/>
    <w:rsid w:val="00C951A8"/>
    <w:rsid w:val="00CA05B1"/>
    <w:rsid w:val="00CA05D6"/>
    <w:rsid w:val="00CB3920"/>
    <w:rsid w:val="00CC13AD"/>
    <w:rsid w:val="00CC424D"/>
    <w:rsid w:val="00CC52B4"/>
    <w:rsid w:val="00CC7651"/>
    <w:rsid w:val="00CD6CD6"/>
    <w:rsid w:val="00CE3A54"/>
    <w:rsid w:val="00CF0CD0"/>
    <w:rsid w:val="00CF3682"/>
    <w:rsid w:val="00D03845"/>
    <w:rsid w:val="00D04535"/>
    <w:rsid w:val="00D308B6"/>
    <w:rsid w:val="00D67971"/>
    <w:rsid w:val="00D73AB5"/>
    <w:rsid w:val="00D7603F"/>
    <w:rsid w:val="00D908B1"/>
    <w:rsid w:val="00DA05CE"/>
    <w:rsid w:val="00DB08CA"/>
    <w:rsid w:val="00DE1B64"/>
    <w:rsid w:val="00DE20F6"/>
    <w:rsid w:val="00DF18BE"/>
    <w:rsid w:val="00E061A2"/>
    <w:rsid w:val="00E06ED1"/>
    <w:rsid w:val="00E0763E"/>
    <w:rsid w:val="00E12490"/>
    <w:rsid w:val="00E24971"/>
    <w:rsid w:val="00E30640"/>
    <w:rsid w:val="00E4548D"/>
    <w:rsid w:val="00E60327"/>
    <w:rsid w:val="00E63942"/>
    <w:rsid w:val="00E673EB"/>
    <w:rsid w:val="00E70302"/>
    <w:rsid w:val="00E843D8"/>
    <w:rsid w:val="00E921DF"/>
    <w:rsid w:val="00E964B3"/>
    <w:rsid w:val="00EB17B0"/>
    <w:rsid w:val="00EB2BDF"/>
    <w:rsid w:val="00EC0DF0"/>
    <w:rsid w:val="00ED736C"/>
    <w:rsid w:val="00EF2FF8"/>
    <w:rsid w:val="00F02699"/>
    <w:rsid w:val="00F15A16"/>
    <w:rsid w:val="00F17730"/>
    <w:rsid w:val="00F22411"/>
    <w:rsid w:val="00F3023F"/>
    <w:rsid w:val="00F360BD"/>
    <w:rsid w:val="00F46315"/>
    <w:rsid w:val="00F509F5"/>
    <w:rsid w:val="00F52AA0"/>
    <w:rsid w:val="00F574C1"/>
    <w:rsid w:val="00F627D2"/>
    <w:rsid w:val="00F674C4"/>
    <w:rsid w:val="00F821D5"/>
    <w:rsid w:val="00F84751"/>
    <w:rsid w:val="00F93A8E"/>
    <w:rsid w:val="00FB042E"/>
    <w:rsid w:val="00FB10E5"/>
    <w:rsid w:val="00FB37F0"/>
    <w:rsid w:val="00FC7833"/>
    <w:rsid w:val="00FD23B5"/>
    <w:rsid w:val="00FF0E22"/>
    <w:rsid w:val="00FF31E0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5"/>
    <o:shapelayout v:ext="edit">
      <o:idmap v:ext="edit" data="1"/>
    </o:shapelayout>
  </w:shapeDefaults>
  <w:decimalSymbol w:val=","/>
  <w:listSeparator w:val=";"/>
  <w14:docId w14:val="30D8ADE5"/>
  <w15:chartTrackingRefBased/>
  <w15:docId w15:val="{A3EF4B4B-E096-4A79-9168-3E740BEB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E08"/>
  </w:style>
  <w:style w:type="paragraph" w:styleId="Ttulo1">
    <w:name w:val="heading 1"/>
    <w:basedOn w:val="Normal"/>
    <w:next w:val="Normal"/>
    <w:qFormat/>
    <w:pPr>
      <w:keepNext/>
      <w:ind w:right="566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ind w:firstLine="708"/>
      <w:outlineLvl w:val="1"/>
    </w:pPr>
    <w:rPr>
      <w:rFonts w:ascii="Helvetica" w:hAnsi="Helvetica"/>
      <w:b/>
    </w:rPr>
  </w:style>
  <w:style w:type="paragraph" w:styleId="Ttulo3">
    <w:name w:val="heading 3"/>
    <w:basedOn w:val="Normal"/>
    <w:next w:val="Normal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right="-1"/>
      <w:outlineLvl w:val="2"/>
    </w:pPr>
    <w:rPr>
      <w:rFonts w:ascii="Helvetica" w:hAnsi="Helvetica"/>
      <w:b/>
      <w:sz w:val="16"/>
      <w:lang w:val="es-ES_tradnl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i/>
      <w:color w:val="000080"/>
      <w:sz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jc w:val="both"/>
    </w:pPr>
    <w:rPr>
      <w:sz w:val="24"/>
    </w:rPr>
  </w:style>
  <w:style w:type="paragraph" w:customStyle="1" w:styleId="Textoindependiente21">
    <w:name w:val="Texto independiente 21"/>
    <w:basedOn w:val="Normal"/>
    <w:pPr>
      <w:ind w:left="705"/>
      <w:jc w:val="both"/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Textoindependiente31">
    <w:name w:val="Texto independiente 31"/>
    <w:basedOn w:val="Normal"/>
    <w:pPr>
      <w:jc w:val="center"/>
    </w:pPr>
    <w:rPr>
      <w:rFonts w:ascii="Helvetica" w:hAnsi="Helvetica"/>
      <w:b/>
      <w:sz w:val="2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ipervnculo">
    <w:name w:val="Hyperlink"/>
    <w:uiPriority w:val="99"/>
    <w:rPr>
      <w:color w:val="0000FF"/>
      <w:u w:val="single"/>
    </w:rPr>
  </w:style>
  <w:style w:type="paragraph" w:customStyle="1" w:styleId="NotaPrensaPie2">
    <w:name w:val="NotaPrensaPie2"/>
    <w:basedOn w:val="NotaPrensaPie"/>
  </w:style>
  <w:style w:type="paragraph" w:customStyle="1" w:styleId="NotaPrensaPie">
    <w:name w:val="NotaPrensaPie"/>
    <w:basedOn w:val="Ttulo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right="0"/>
    </w:pPr>
    <w:rPr>
      <w:rFonts w:ascii="Arial" w:hAnsi="Arial"/>
      <w:b w:val="0"/>
      <w:i/>
      <w:color w:val="000080"/>
      <w:sz w:val="18"/>
    </w:rPr>
  </w:style>
  <w:style w:type="paragraph" w:customStyle="1" w:styleId="NotaPrensaAntettulo1">
    <w:name w:val="NotaPrensaAntetítulo1"/>
    <w:basedOn w:val="Normal"/>
    <w:pPr>
      <w:jc w:val="right"/>
    </w:pPr>
    <w:rPr>
      <w:rFonts w:ascii="Arial" w:hAnsi="Arial"/>
      <w:b/>
      <w:i/>
      <w:color w:val="000080"/>
      <w:sz w:val="18"/>
      <w:lang w:val="es-ES_tradnl"/>
    </w:rPr>
  </w:style>
  <w:style w:type="paragraph" w:customStyle="1" w:styleId="NotaPrensaAntettulo2">
    <w:name w:val="NotaPrensaAntetítulo2"/>
    <w:basedOn w:val="Textoindependiente21"/>
    <w:pPr>
      <w:tabs>
        <w:tab w:val="right" w:pos="8505"/>
      </w:tabs>
      <w:ind w:left="0" w:right="-1"/>
      <w:jc w:val="right"/>
    </w:pPr>
    <w:rPr>
      <w:rFonts w:ascii="Arial" w:hAnsi="Arial"/>
      <w:b/>
      <w:color w:val="000080"/>
      <w:sz w:val="18"/>
      <w:lang w:val="es-ES_tradnl"/>
    </w:rPr>
  </w:style>
  <w:style w:type="paragraph" w:customStyle="1" w:styleId="NotaPrensaTtulo">
    <w:name w:val="NotaPrensaTítulo"/>
    <w:basedOn w:val="Ttulo1"/>
    <w:pPr>
      <w:ind w:right="-1"/>
      <w:jc w:val="center"/>
    </w:pPr>
    <w:rPr>
      <w:rFonts w:ascii="Arial" w:hAnsi="Arial"/>
      <w:sz w:val="36"/>
    </w:rPr>
  </w:style>
  <w:style w:type="paragraph" w:customStyle="1" w:styleId="NotaPrensaEntradilla">
    <w:name w:val="NotaPrensaEntradilla"/>
    <w:basedOn w:val="Textoindependiente"/>
    <w:rPr>
      <w:rFonts w:ascii="Arial" w:hAnsi="Arial"/>
      <w:b/>
      <w:i/>
    </w:rPr>
  </w:style>
  <w:style w:type="paragraph" w:customStyle="1" w:styleId="NotaPrensaCuerpo">
    <w:name w:val="NotaPrensaCuerpo"/>
    <w:basedOn w:val="Textoindependiente"/>
    <w:rPr>
      <w:rFonts w:ascii="Arial" w:hAnsi="Arial"/>
      <w:sz w:val="22"/>
    </w:rPr>
  </w:style>
  <w:style w:type="paragraph" w:styleId="TDC1">
    <w:name w:val="toc 1"/>
    <w:basedOn w:val="Normal"/>
    <w:next w:val="Normal"/>
    <w:autoRedefine/>
    <w:uiPriority w:val="39"/>
    <w:rsid w:val="001B11DE"/>
    <w:pPr>
      <w:tabs>
        <w:tab w:val="right" w:leader="dot" w:pos="9060"/>
      </w:tabs>
    </w:pPr>
    <w:rPr>
      <w:rFonts w:ascii="Arial" w:hAnsi="Arial" w:cs="Arial"/>
      <w:b/>
      <w:noProof/>
      <w:sz w:val="24"/>
      <w:szCs w:val="24"/>
    </w:rPr>
  </w:style>
  <w:style w:type="paragraph" w:styleId="TDC2">
    <w:name w:val="toc 2"/>
    <w:basedOn w:val="Normal"/>
    <w:next w:val="Normal"/>
    <w:autoRedefine/>
    <w:uiPriority w:val="39"/>
    <w:rsid w:val="00A727CE"/>
    <w:pPr>
      <w:ind w:left="240"/>
    </w:pPr>
    <w:rPr>
      <w:sz w:val="24"/>
      <w:szCs w:val="24"/>
    </w:rPr>
  </w:style>
  <w:style w:type="paragraph" w:styleId="TDC3">
    <w:name w:val="toc 3"/>
    <w:basedOn w:val="Normal"/>
    <w:next w:val="Normal"/>
    <w:autoRedefine/>
    <w:uiPriority w:val="39"/>
    <w:rsid w:val="00A727CE"/>
    <w:pPr>
      <w:ind w:left="480"/>
    </w:pPr>
    <w:rPr>
      <w:sz w:val="24"/>
      <w:szCs w:val="24"/>
    </w:rPr>
  </w:style>
  <w:style w:type="paragraph" w:styleId="Textonotapie">
    <w:name w:val="footnote text"/>
    <w:basedOn w:val="Normal"/>
    <w:link w:val="TextonotapieCar"/>
    <w:semiHidden/>
    <w:rsid w:val="00A07069"/>
  </w:style>
  <w:style w:type="character" w:customStyle="1" w:styleId="TextonotapieCar">
    <w:name w:val="Texto nota pie Car"/>
    <w:link w:val="Textonotapie"/>
    <w:rsid w:val="00883AAE"/>
    <w:rPr>
      <w:lang w:val="es-ES" w:eastAsia="es-ES" w:bidi="ar-SA"/>
    </w:rPr>
  </w:style>
  <w:style w:type="character" w:styleId="Refdenotaalpie">
    <w:name w:val="footnote reference"/>
    <w:semiHidden/>
    <w:rsid w:val="00A07069"/>
    <w:rPr>
      <w:vertAlign w:val="superscript"/>
    </w:rPr>
  </w:style>
  <w:style w:type="character" w:styleId="Hipervnculovisitado">
    <w:name w:val="FollowedHyperlink"/>
    <w:rsid w:val="00B7242D"/>
    <w:rPr>
      <w:color w:val="800080"/>
      <w:u w:val="single"/>
    </w:rPr>
  </w:style>
  <w:style w:type="paragraph" w:customStyle="1" w:styleId="Textonotaalpie">
    <w:name w:val="Texto nota al pie"/>
    <w:basedOn w:val="Textonotapie"/>
    <w:link w:val="TextonotaalpieCar"/>
    <w:rsid w:val="00883AAE"/>
    <w:rPr>
      <w:rFonts w:ascii="Arial" w:hAnsi="Arial" w:cs="Arial"/>
      <w:sz w:val="16"/>
      <w:szCs w:val="16"/>
    </w:rPr>
  </w:style>
  <w:style w:type="character" w:customStyle="1" w:styleId="TextonotaalpieCar">
    <w:name w:val="Texto nota al pie Car"/>
    <w:link w:val="Textonotaalpie"/>
    <w:rsid w:val="00883AAE"/>
    <w:rPr>
      <w:rFonts w:ascii="Arial" w:hAnsi="Arial" w:cs="Arial"/>
      <w:sz w:val="16"/>
      <w:szCs w:val="16"/>
      <w:lang w:val="es-ES" w:eastAsia="es-ES" w:bidi="ar-SA"/>
    </w:rPr>
  </w:style>
  <w:style w:type="paragraph" w:customStyle="1" w:styleId="Default">
    <w:name w:val="Default"/>
    <w:rsid w:val="00357B00"/>
    <w:pPr>
      <w:autoSpaceDE w:val="0"/>
      <w:autoSpaceDN w:val="0"/>
      <w:adjustRightInd w:val="0"/>
    </w:pPr>
    <w:rPr>
      <w:rFonts w:ascii="DNDEI F+ Univers" w:hAnsi="DNDEI F+ Univers" w:cs="DNDEI F+ Univers"/>
      <w:color w:val="000000"/>
      <w:sz w:val="24"/>
      <w:szCs w:val="24"/>
    </w:rPr>
  </w:style>
  <w:style w:type="paragraph" w:styleId="Lista">
    <w:name w:val="List"/>
    <w:basedOn w:val="Normal"/>
    <w:rsid w:val="00357B00"/>
    <w:pPr>
      <w:ind w:left="283" w:hanging="283"/>
    </w:pPr>
    <w:rPr>
      <w:sz w:val="24"/>
      <w:szCs w:val="24"/>
    </w:rPr>
  </w:style>
  <w:style w:type="paragraph" w:styleId="Lista2">
    <w:name w:val="List 2"/>
    <w:basedOn w:val="Normal"/>
    <w:rsid w:val="00357B00"/>
    <w:pPr>
      <w:ind w:left="566" w:hanging="283"/>
    </w:pPr>
    <w:rPr>
      <w:sz w:val="24"/>
      <w:szCs w:val="24"/>
    </w:rPr>
  </w:style>
  <w:style w:type="paragraph" w:styleId="Lista3">
    <w:name w:val="List 3"/>
    <w:basedOn w:val="Normal"/>
    <w:rsid w:val="00357B00"/>
    <w:pPr>
      <w:ind w:left="849" w:hanging="283"/>
    </w:pPr>
    <w:rPr>
      <w:sz w:val="24"/>
      <w:szCs w:val="24"/>
    </w:rPr>
  </w:style>
  <w:style w:type="paragraph" w:styleId="Textoindependienteprimerasangra">
    <w:name w:val="Body Text First Indent"/>
    <w:basedOn w:val="Textoindependiente"/>
    <w:rsid w:val="00357B00"/>
    <w:pPr>
      <w:spacing w:after="120"/>
      <w:ind w:firstLine="210"/>
      <w:jc w:val="left"/>
    </w:pPr>
    <w:rPr>
      <w:szCs w:val="24"/>
    </w:rPr>
  </w:style>
  <w:style w:type="paragraph" w:styleId="Textodeglobo">
    <w:name w:val="Balloon Text"/>
    <w:basedOn w:val="Normal"/>
    <w:semiHidden/>
    <w:rsid w:val="001821B4"/>
    <w:rPr>
      <w:rFonts w:ascii="Tahoma" w:hAnsi="Tahoma" w:cs="Tahoma"/>
      <w:sz w:val="16"/>
      <w:szCs w:val="16"/>
    </w:rPr>
  </w:style>
  <w:style w:type="paragraph" w:customStyle="1" w:styleId="MMTopic1">
    <w:name w:val="MM Topic 1"/>
    <w:basedOn w:val="Ttulo1"/>
    <w:rsid w:val="00375473"/>
    <w:pPr>
      <w:numPr>
        <w:numId w:val="3"/>
      </w:numPr>
      <w:spacing w:before="240" w:after="60"/>
      <w:ind w:right="0"/>
    </w:pPr>
    <w:rPr>
      <w:rFonts w:ascii="Arial" w:hAnsi="Arial" w:cs="Arial"/>
      <w:bCs/>
      <w:kern w:val="32"/>
      <w:sz w:val="32"/>
      <w:szCs w:val="32"/>
      <w:lang w:val="es-ES"/>
    </w:rPr>
  </w:style>
  <w:style w:type="paragraph" w:customStyle="1" w:styleId="MMTopic2">
    <w:name w:val="MM Topic 2"/>
    <w:basedOn w:val="Ttulo2"/>
    <w:rsid w:val="00375473"/>
    <w:pPr>
      <w:numPr>
        <w:ilvl w:val="1"/>
        <w:numId w:val="3"/>
      </w:numPr>
      <w:tabs>
        <w:tab w:val="clear" w:pos="720"/>
      </w:tabs>
      <w:spacing w:before="240" w:after="60"/>
    </w:pPr>
    <w:rPr>
      <w:rFonts w:ascii="Arial" w:hAnsi="Arial" w:cs="Arial"/>
      <w:bCs/>
      <w:i/>
      <w:iCs/>
      <w:sz w:val="28"/>
      <w:szCs w:val="28"/>
    </w:rPr>
  </w:style>
  <w:style w:type="paragraph" w:customStyle="1" w:styleId="MMTopic3">
    <w:name w:val="MM Topic 3"/>
    <w:basedOn w:val="Ttulo3"/>
    <w:rsid w:val="00375473"/>
    <w:pPr>
      <w:numPr>
        <w:ilvl w:val="2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080"/>
      </w:tabs>
      <w:spacing w:before="240" w:after="60"/>
      <w:ind w:right="0"/>
    </w:pPr>
    <w:rPr>
      <w:rFonts w:ascii="Arial" w:hAnsi="Arial" w:cs="Arial"/>
      <w:bCs/>
      <w:sz w:val="26"/>
      <w:szCs w:val="2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7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ustat.es/document/datos/Calculo_errores_ESIE_c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OS\ge00441m\Mis%20documentos\Informe_Proteccion\EDV\Plantilla_Analisis_Resultados%5b1%5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Plantilla_Analisis_Resultados[1].dot</Template>
  <TotalTime>20</TotalTime>
  <Pages>19</Pages>
  <Words>1910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Logotipo EUSTAT</vt:lpstr>
    </vt:vector>
  </TitlesOfParts>
  <Company>Euskal Estatistika Erakundea</Company>
  <LinksUpToDate>false</LinksUpToDate>
  <CharactersWithSpaces>11927</CharactersWithSpaces>
  <SharedDoc>false</SharedDoc>
  <HLinks>
    <vt:vector size="66" baseType="variant">
      <vt:variant>
        <vt:i4>8257565</vt:i4>
      </vt:variant>
      <vt:variant>
        <vt:i4>60</vt:i4>
      </vt:variant>
      <vt:variant>
        <vt:i4>0</vt:i4>
      </vt:variant>
      <vt:variant>
        <vt:i4>5</vt:i4>
      </vt:variant>
      <vt:variant>
        <vt:lpwstr>http://www.eustat.es/document/datos/Calculo_errores_ESIE_c.pdf</vt:lpwstr>
      </vt:variant>
      <vt:variant>
        <vt:lpwstr/>
      </vt:variant>
      <vt:variant>
        <vt:i4>5439537</vt:i4>
      </vt:variant>
      <vt:variant>
        <vt:i4>57</vt:i4>
      </vt:variant>
      <vt:variant>
        <vt:i4>0</vt:i4>
      </vt:variant>
      <vt:variant>
        <vt:i4>5</vt:i4>
      </vt:variant>
      <vt:variant>
        <vt:lpwstr>http://es.eustat.eus/estadisticas/tema_471/opt_0/ti_Empresas/temas.html</vt:lpwstr>
      </vt:variant>
      <vt:variant>
        <vt:lpwstr/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_Toc23325260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_Toc23325259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_Toc23325258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_Toc23325257</vt:lpwstr>
      </vt:variant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_Toc23325256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_Toc23325255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_Toc23325254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_Toc23325253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_Toc23325252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Logotipo EUSTAT</dc:title>
  <dc:subject/>
  <dc:creator>ge00441m</dc:creator>
  <cp:keywords/>
  <cp:lastModifiedBy>Lopez Gonzalez, Juan Luis</cp:lastModifiedBy>
  <cp:revision>11</cp:revision>
  <cp:lastPrinted>2020-09-10T12:36:00Z</cp:lastPrinted>
  <dcterms:created xsi:type="dcterms:W3CDTF">2023-10-16T11:15:00Z</dcterms:created>
  <dcterms:modified xsi:type="dcterms:W3CDTF">2024-07-23T11:48:00Z</dcterms:modified>
</cp:coreProperties>
</file>